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C3" w:rsidRPr="00BD59B8" w:rsidRDefault="00DA4FC3" w:rsidP="00DA4FC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59B8">
        <w:rPr>
          <w:rFonts w:ascii="Times New Roman" w:hAnsi="Times New Roman" w:cs="Times New Roman"/>
          <w:b/>
          <w:iCs/>
          <w:sz w:val="24"/>
          <w:szCs w:val="24"/>
        </w:rPr>
        <w:t>Технологическая схема</w:t>
      </w:r>
    </w:p>
    <w:p w:rsidR="00DA4FC3" w:rsidRPr="00BD59B8" w:rsidRDefault="00DA4FC3" w:rsidP="00C2784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D59B8">
        <w:rPr>
          <w:rFonts w:ascii="Times New Roman" w:hAnsi="Times New Roman" w:cs="Times New Roman"/>
          <w:b/>
          <w:iCs/>
          <w:sz w:val="24"/>
          <w:szCs w:val="24"/>
        </w:rPr>
        <w:t>предоставления муниципальной услуги «</w:t>
      </w:r>
      <w:r w:rsidR="007C62CC" w:rsidRPr="00BD59B8">
        <w:rPr>
          <w:rFonts w:ascii="Times New Roman" w:hAnsi="Times New Roman" w:cs="Times New Roman"/>
          <w:b/>
          <w:iCs/>
          <w:sz w:val="24"/>
          <w:szCs w:val="24"/>
        </w:rPr>
        <w:t>Выдача копий архивных документов, подтве</w:t>
      </w:r>
      <w:r w:rsidR="007C62CC" w:rsidRPr="00BD59B8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7C62CC" w:rsidRPr="00BD59B8">
        <w:rPr>
          <w:rFonts w:ascii="Times New Roman" w:hAnsi="Times New Roman" w:cs="Times New Roman"/>
          <w:b/>
          <w:iCs/>
          <w:sz w:val="24"/>
          <w:szCs w:val="24"/>
        </w:rPr>
        <w:t>ждающих право на владение землей</w:t>
      </w:r>
      <w:r w:rsidRPr="00BD59B8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DA4FC3" w:rsidRPr="00BD59B8" w:rsidRDefault="00DA4FC3" w:rsidP="00DA4FC3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DA4FC3" w:rsidRPr="00BD59B8" w:rsidRDefault="00D46889" w:rsidP="00DA4FC3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D59B8">
        <w:rPr>
          <w:rFonts w:ascii="Times New Roman" w:hAnsi="Times New Roman" w:cs="Times New Roman"/>
          <w:iCs/>
          <w:sz w:val="24"/>
          <w:szCs w:val="24"/>
        </w:rPr>
        <w:t xml:space="preserve">Раздел 1. </w:t>
      </w:r>
      <w:r w:rsidR="00DA4FC3" w:rsidRPr="00BD59B8">
        <w:rPr>
          <w:rFonts w:ascii="Times New Roman" w:hAnsi="Times New Roman" w:cs="Times New Roman"/>
          <w:iCs/>
          <w:sz w:val="24"/>
          <w:szCs w:val="24"/>
        </w:rPr>
        <w:t>Общие сведения о муниципальной услуге</w:t>
      </w:r>
    </w:p>
    <w:p w:rsidR="00DA4FC3" w:rsidRPr="00BD59B8" w:rsidRDefault="00DA4FC3" w:rsidP="00DA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582"/>
        <w:gridCol w:w="3119"/>
        <w:gridCol w:w="6237"/>
      </w:tblGrid>
      <w:tr w:rsidR="00DA4FC3" w:rsidRPr="00BD59B8" w:rsidTr="00C66CA1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DA4FC3" w:rsidRPr="00BD59B8" w:rsidTr="00C66CA1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155F7" w:rsidRPr="00BD59B8" w:rsidTr="00C66CA1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5F7" w:rsidRPr="00BD59B8" w:rsidRDefault="001155F7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BD59B8" w:rsidRDefault="001155F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органа,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647C" w:rsidRPr="005D6089" w:rsidRDefault="0035647C" w:rsidP="0035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Администрация Махнёвского муниципального образов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ния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D6089">
              <w:rPr>
                <w:rFonts w:ascii="Times New Roman" w:hAnsi="Times New Roman"/>
                <w:sz w:val="24"/>
                <w:szCs w:val="24"/>
              </w:rPr>
              <w:t xml:space="preserve">тдел по организации деятельности </w:t>
            </w:r>
          </w:p>
          <w:p w:rsidR="0035647C" w:rsidRPr="005D6089" w:rsidRDefault="0035647C" w:rsidP="00356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089">
              <w:rPr>
                <w:rFonts w:ascii="Times New Roman" w:hAnsi="Times New Roman"/>
                <w:sz w:val="24"/>
                <w:szCs w:val="24"/>
              </w:rPr>
              <w:t>Администрации Махнёвского МО</w:t>
            </w:r>
          </w:p>
          <w:p w:rsidR="001155F7" w:rsidRPr="00BD59B8" w:rsidRDefault="0035647C" w:rsidP="00356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089">
              <w:rPr>
                <w:rFonts w:ascii="Times New Roman" w:hAnsi="Times New Roman"/>
                <w:sz w:val="24"/>
                <w:szCs w:val="24"/>
              </w:rPr>
              <w:t xml:space="preserve"> и работе с муниципальным архивом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4FC3" w:rsidRPr="00BD59B8" w:rsidTr="00C66CA1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Номер услуги в федерал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FC3" w:rsidRPr="00BD59B8" w:rsidTr="00C66CA1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7C62CC" w:rsidP="00A8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DA4FC3" w:rsidRPr="00BD59B8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7C62CC" w:rsidP="00A826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="00DA4FC3"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A4FC3" w:rsidRPr="00BD59B8" w:rsidTr="00C66CA1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Административный регламент предоставления мун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35647C" w:rsidP="00447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4FC3" w:rsidRPr="00BD59B8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 предоставления муниц</w:t>
            </w:r>
            <w:r w:rsidR="00DA4FC3"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4FC3" w:rsidRPr="00BD59B8">
              <w:rPr>
                <w:rFonts w:ascii="Times New Roman" w:hAnsi="Times New Roman" w:cs="Times New Roman"/>
                <w:sz w:val="24"/>
                <w:szCs w:val="24"/>
              </w:rPr>
              <w:t>пальной услуги «</w:t>
            </w:r>
            <w:r w:rsidR="007C62CC" w:rsidRPr="00BD59B8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="00DA4FC3" w:rsidRPr="00BD59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постановлением Администрации Махнёвского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от 05.08.2019 года №581</w:t>
            </w:r>
            <w:r w:rsidR="00DA4FC3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FC3" w:rsidRPr="00BD59B8" w:rsidTr="00DA4FC3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«подуслуг»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FC3" w:rsidRPr="00BD59B8" w:rsidRDefault="00DA4FC3" w:rsidP="00DA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E47" w:rsidRPr="00BD59B8" w:rsidTr="00DA4FC3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47" w:rsidRPr="00BD59B8" w:rsidRDefault="00813E47" w:rsidP="00DA4FC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оценки качества предоставления муниц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СО)</w:t>
            </w:r>
          </w:p>
        </w:tc>
      </w:tr>
      <w:tr w:rsidR="00813E47" w:rsidRPr="00BD59B8" w:rsidTr="00DA4FC3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2F48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3564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</w:t>
            </w:r>
            <w:r w:rsidR="002F48D5">
              <w:rPr>
                <w:rFonts w:ascii="Times New Roman" w:hAnsi="Times New Roman" w:cs="Times New Roman"/>
                <w:iCs/>
                <w:sz w:val="24"/>
                <w:szCs w:val="24"/>
              </w:rPr>
              <w:t>образ</w:t>
            </w:r>
            <w:r w:rsidR="002F48D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2F48D5">
              <w:rPr>
                <w:rFonts w:ascii="Times New Roman" w:hAnsi="Times New Roman" w:cs="Times New Roman"/>
                <w:iCs/>
                <w:sz w:val="24"/>
                <w:szCs w:val="24"/>
              </w:rPr>
              <w:t>вания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13E47" w:rsidRPr="00BD59B8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луги</w:t>
            </w:r>
          </w:p>
        </w:tc>
      </w:tr>
      <w:tr w:rsidR="00813E47" w:rsidRPr="00BD59B8" w:rsidTr="00DA4FC3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DA4F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способы</w:t>
            </w:r>
          </w:p>
        </w:tc>
      </w:tr>
    </w:tbl>
    <w:p w:rsidR="00DA4FC3" w:rsidRPr="00BD59B8" w:rsidRDefault="00DA4FC3" w:rsidP="00DA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FC3" w:rsidRPr="00BD59B8" w:rsidRDefault="00DA4FC3" w:rsidP="00476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A4FC3" w:rsidRPr="00BD59B8" w:rsidSect="00DA4FC3">
          <w:headerReference w:type="default" r:id="rId8"/>
          <w:footerReference w:type="first" r:id="rId9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559" w:type="dxa"/>
        <w:tblLayout w:type="fixed"/>
        <w:tblLook w:val="04A0"/>
      </w:tblPr>
      <w:tblGrid>
        <w:gridCol w:w="851"/>
        <w:gridCol w:w="850"/>
        <w:gridCol w:w="2376"/>
        <w:gridCol w:w="2977"/>
        <w:gridCol w:w="709"/>
        <w:gridCol w:w="850"/>
        <w:gridCol w:w="285"/>
        <w:gridCol w:w="991"/>
        <w:gridCol w:w="1276"/>
        <w:gridCol w:w="1276"/>
        <w:gridCol w:w="1701"/>
        <w:gridCol w:w="1417"/>
      </w:tblGrid>
      <w:tr w:rsidR="004B08F7" w:rsidRPr="00BD59B8" w:rsidTr="00F930CD">
        <w:trPr>
          <w:gridAfter w:val="5"/>
          <w:wAfter w:w="6661" w:type="dxa"/>
          <w:trHeight w:val="300"/>
        </w:trPr>
        <w:tc>
          <w:tcPr>
            <w:tcW w:w="8898" w:type="dxa"/>
            <w:gridSpan w:val="7"/>
            <w:tcBorders>
              <w:top w:val="nil"/>
              <w:left w:val="nil"/>
              <w:bottom w:val="nil"/>
            </w:tcBorders>
          </w:tcPr>
          <w:p w:rsidR="006A65E8" w:rsidRPr="00BD59B8" w:rsidRDefault="006A65E8" w:rsidP="0047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8F7" w:rsidRPr="00BD59B8" w:rsidRDefault="004B08F7" w:rsidP="0047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47" w:rsidRPr="00BD59B8" w:rsidTr="00F930CD">
        <w:trPr>
          <w:trHeight w:val="346"/>
        </w:trPr>
        <w:tc>
          <w:tcPr>
            <w:tcW w:w="15559" w:type="dxa"/>
            <w:gridSpan w:val="12"/>
            <w:tcBorders>
              <w:left w:val="nil"/>
            </w:tcBorders>
            <w:hideMark/>
          </w:tcPr>
          <w:p w:rsidR="0035647C" w:rsidRDefault="0035647C" w:rsidP="00FF45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647C" w:rsidRDefault="0035647C" w:rsidP="00FF45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3E47" w:rsidRPr="00BD59B8" w:rsidRDefault="00813E47" w:rsidP="00FF45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Общие сведения о услуге</w:t>
            </w:r>
          </w:p>
        </w:tc>
      </w:tr>
      <w:tr w:rsidR="00813E47" w:rsidRPr="00BD59B8" w:rsidTr="00F930CD">
        <w:trPr>
          <w:trHeight w:val="3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Срок предо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тавления в з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 xml:space="preserve">Основания отказа </w:t>
            </w:r>
          </w:p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н</w:t>
            </w: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в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ния пр</w:t>
            </w:r>
            <w:r w:rsidRPr="00BD59B8">
              <w:rPr>
                <w:rFonts w:ascii="Times New Roman" w:hAnsi="Times New Roman" w:cs="Times New Roman"/>
                <w:bCs/>
              </w:rPr>
              <w:t>и</w:t>
            </w: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т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но</w:t>
            </w:r>
            <w:r w:rsidRPr="00BD59B8">
              <w:rPr>
                <w:rFonts w:ascii="Times New Roman" w:hAnsi="Times New Roman" w:cs="Times New Roman"/>
                <w:bCs/>
              </w:rPr>
              <w:t>в</w:t>
            </w:r>
            <w:r w:rsidRPr="00BD59B8">
              <w:rPr>
                <w:rFonts w:ascii="Times New Roman" w:hAnsi="Times New Roman" w:cs="Times New Roman"/>
                <w:bCs/>
              </w:rPr>
              <w:t>л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пр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до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та</w:t>
            </w:r>
            <w:r w:rsidRPr="00BD59B8">
              <w:rPr>
                <w:rFonts w:ascii="Times New Roman" w:hAnsi="Times New Roman" w:cs="Times New Roman"/>
                <w:bCs/>
              </w:rPr>
              <w:t>в</w:t>
            </w:r>
            <w:r w:rsidRPr="00BD59B8">
              <w:rPr>
                <w:rFonts w:ascii="Times New Roman" w:hAnsi="Times New Roman" w:cs="Times New Roman"/>
                <w:bCs/>
              </w:rPr>
              <w:t>л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 у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Срок пр</w:t>
            </w:r>
            <w:r w:rsidRPr="00BD59B8">
              <w:rPr>
                <w:rFonts w:ascii="Times New Roman" w:hAnsi="Times New Roman" w:cs="Times New Roman"/>
                <w:bCs/>
              </w:rPr>
              <w:t>и</w:t>
            </w:r>
            <w:r w:rsidRPr="00BD59B8">
              <w:rPr>
                <w:rFonts w:ascii="Times New Roman" w:hAnsi="Times New Roman" w:cs="Times New Roman"/>
                <w:bCs/>
              </w:rPr>
              <w:t>ост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но</w:t>
            </w:r>
            <w:r w:rsidRPr="00BD59B8">
              <w:rPr>
                <w:rFonts w:ascii="Times New Roman" w:hAnsi="Times New Roman" w:cs="Times New Roman"/>
                <w:bCs/>
              </w:rPr>
              <w:t>в</w:t>
            </w:r>
            <w:r w:rsidRPr="00BD59B8">
              <w:rPr>
                <w:rFonts w:ascii="Times New Roman" w:hAnsi="Times New Roman" w:cs="Times New Roman"/>
                <w:bCs/>
              </w:rPr>
              <w:t>ления пр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до</w:t>
            </w:r>
            <w:r w:rsidRPr="00BD59B8">
              <w:rPr>
                <w:rFonts w:ascii="Times New Roman" w:hAnsi="Times New Roman" w:cs="Times New Roman"/>
                <w:bCs/>
              </w:rPr>
              <w:t>с</w:t>
            </w:r>
            <w:r w:rsidRPr="00BD59B8">
              <w:rPr>
                <w:rFonts w:ascii="Times New Roman" w:hAnsi="Times New Roman" w:cs="Times New Roman"/>
                <w:bCs/>
              </w:rPr>
              <w:t>тавл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усл</w:t>
            </w:r>
            <w:r w:rsidRPr="00BD59B8">
              <w:rPr>
                <w:rFonts w:ascii="Times New Roman" w:hAnsi="Times New Roman" w:cs="Times New Roman"/>
                <w:bCs/>
              </w:rPr>
              <w:t>у</w:t>
            </w:r>
            <w:r w:rsidRPr="00BD59B8">
              <w:rPr>
                <w:rFonts w:ascii="Times New Roman" w:hAnsi="Times New Roman" w:cs="Times New Roman"/>
                <w:bCs/>
              </w:rPr>
              <w:t>ги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 xml:space="preserve">Плата за предоставление </w:t>
            </w:r>
          </w:p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Способ обр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щения за пол</w:t>
            </w:r>
            <w:r w:rsidRPr="00BD59B8">
              <w:rPr>
                <w:rFonts w:ascii="Times New Roman" w:hAnsi="Times New Roman" w:cs="Times New Roman"/>
                <w:bCs/>
              </w:rPr>
              <w:t>у</w:t>
            </w:r>
            <w:r w:rsidRPr="00BD59B8">
              <w:rPr>
                <w:rFonts w:ascii="Times New Roman" w:hAnsi="Times New Roman" w:cs="Times New Roman"/>
                <w:bCs/>
              </w:rPr>
              <w:t>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Способ п</w:t>
            </w: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лучения р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зультата услуги</w:t>
            </w:r>
          </w:p>
        </w:tc>
      </w:tr>
      <w:tr w:rsidR="00F930CD" w:rsidRPr="00BD59B8" w:rsidTr="00F930CD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</w:rPr>
              <w:t>При под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че з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явл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по месту ж</w:t>
            </w:r>
            <w:r w:rsidRPr="00BD59B8">
              <w:rPr>
                <w:rFonts w:ascii="Times New Roman" w:hAnsi="Times New Roman" w:cs="Times New Roman"/>
                <w:bCs/>
              </w:rPr>
              <w:t>и</w:t>
            </w:r>
            <w:r w:rsidRPr="00BD59B8">
              <w:rPr>
                <w:rFonts w:ascii="Times New Roman" w:hAnsi="Times New Roman" w:cs="Times New Roman"/>
                <w:bCs/>
              </w:rPr>
              <w:t>тел</w:t>
            </w:r>
            <w:r w:rsidRPr="00BD59B8">
              <w:rPr>
                <w:rFonts w:ascii="Times New Roman" w:hAnsi="Times New Roman" w:cs="Times New Roman"/>
                <w:bCs/>
              </w:rPr>
              <w:t>ь</w:t>
            </w:r>
            <w:r w:rsidRPr="00BD59B8">
              <w:rPr>
                <w:rFonts w:ascii="Times New Roman" w:hAnsi="Times New Roman" w:cs="Times New Roman"/>
                <w:bCs/>
              </w:rPr>
              <w:t>ства (месту нах</w:t>
            </w: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жд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юр. лица)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</w:rPr>
              <w:t>При под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че з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явл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 не по месту ж</w:t>
            </w:r>
            <w:r w:rsidRPr="00BD59B8">
              <w:rPr>
                <w:rFonts w:ascii="Times New Roman" w:hAnsi="Times New Roman" w:cs="Times New Roman"/>
                <w:bCs/>
              </w:rPr>
              <w:t>и</w:t>
            </w:r>
            <w:r w:rsidRPr="00BD59B8">
              <w:rPr>
                <w:rFonts w:ascii="Times New Roman" w:hAnsi="Times New Roman" w:cs="Times New Roman"/>
                <w:bCs/>
              </w:rPr>
              <w:t>тел</w:t>
            </w:r>
            <w:r w:rsidRPr="00BD59B8">
              <w:rPr>
                <w:rFonts w:ascii="Times New Roman" w:hAnsi="Times New Roman" w:cs="Times New Roman"/>
                <w:bCs/>
              </w:rPr>
              <w:t>ь</w:t>
            </w:r>
            <w:r w:rsidRPr="00BD59B8">
              <w:rPr>
                <w:rFonts w:ascii="Times New Roman" w:hAnsi="Times New Roman" w:cs="Times New Roman"/>
                <w:bCs/>
              </w:rPr>
              <w:t>ства (по месту обр</w:t>
            </w:r>
            <w:r w:rsidRPr="00BD59B8">
              <w:rPr>
                <w:rFonts w:ascii="Times New Roman" w:hAnsi="Times New Roman" w:cs="Times New Roman"/>
                <w:bCs/>
              </w:rPr>
              <w:t>а</w:t>
            </w:r>
            <w:r w:rsidRPr="00BD59B8">
              <w:rPr>
                <w:rFonts w:ascii="Times New Roman" w:hAnsi="Times New Roman" w:cs="Times New Roman"/>
                <w:bCs/>
              </w:rPr>
              <w:t>щ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Наличие платы (г</w:t>
            </w:r>
            <w:r w:rsidRPr="00BD59B8">
              <w:rPr>
                <w:rFonts w:ascii="Times New Roman" w:hAnsi="Times New Roman" w:cs="Times New Roman"/>
                <w:bCs/>
              </w:rPr>
              <w:t>о</w:t>
            </w:r>
            <w:r w:rsidRPr="00BD59B8">
              <w:rPr>
                <w:rFonts w:ascii="Times New Roman" w:hAnsi="Times New Roman" w:cs="Times New Roman"/>
                <w:bCs/>
              </w:rPr>
              <w:t>сударс</w:t>
            </w:r>
            <w:r w:rsidRPr="00BD59B8">
              <w:rPr>
                <w:rFonts w:ascii="Times New Roman" w:hAnsi="Times New Roman" w:cs="Times New Roman"/>
                <w:bCs/>
              </w:rPr>
              <w:t>т</w:t>
            </w:r>
            <w:r w:rsidRPr="00BD59B8">
              <w:rPr>
                <w:rFonts w:ascii="Times New Roman" w:hAnsi="Times New Roman" w:cs="Times New Roman"/>
                <w:bCs/>
              </w:rPr>
              <w:t xml:space="preserve">венной пошлины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Реквизиты нормати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ного прав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вого акта, являющег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ся основ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нием для взимания платы (г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сударстве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ной пошл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КБК для взимания платы (г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сударстве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ной пошл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0"/>
                <w:szCs w:val="20"/>
              </w:rPr>
              <w:t>ны, в том числе для МФЦ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813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30CD" w:rsidRPr="00BD59B8" w:rsidTr="00F930CD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3E47" w:rsidRPr="00BD59B8" w:rsidRDefault="00813E4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96453" w:rsidRPr="00BD59B8" w:rsidTr="00F930CD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BD59B8" w:rsidRDefault="00A96453" w:rsidP="00A964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мента регис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рации запроса в мун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ципал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ном архиве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, в т.ч. пост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30 дней с м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мента регис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рации запроса в мун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ципал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ном архиве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, в т.ч. пост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="00B04E4F">
              <w:rPr>
                <w:rFonts w:ascii="Times New Roman" w:hAnsi="Times New Roman" w:cs="Times New Roman"/>
                <w:iCs/>
                <w:sz w:val="20"/>
                <w:szCs w:val="20"/>
              </w:rPr>
              <w:t>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BD59B8">
              <w:rPr>
                <w:sz w:val="20"/>
                <w:szCs w:val="20"/>
              </w:rPr>
              <w:t>1. Отсутствие в запросе:</w:t>
            </w:r>
          </w:p>
          <w:p w:rsidR="00A96453" w:rsidRPr="00BD59B8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BD59B8">
              <w:rPr>
                <w:sz w:val="20"/>
                <w:szCs w:val="20"/>
              </w:rPr>
              <w:t xml:space="preserve"> 1) наименование юрид</w:t>
            </w:r>
            <w:r w:rsidRPr="00BD59B8">
              <w:rPr>
                <w:sz w:val="20"/>
                <w:szCs w:val="20"/>
              </w:rPr>
              <w:t>и</w:t>
            </w:r>
            <w:r w:rsidRPr="00BD59B8">
              <w:rPr>
                <w:sz w:val="20"/>
                <w:szCs w:val="20"/>
              </w:rPr>
              <w:t>ческого лица на бланке организации; для граждан – фамилия, имя и отчес</w:t>
            </w:r>
            <w:r w:rsidRPr="00BD59B8">
              <w:rPr>
                <w:sz w:val="20"/>
                <w:szCs w:val="20"/>
              </w:rPr>
              <w:t>т</w:t>
            </w:r>
            <w:r w:rsidRPr="00BD59B8">
              <w:rPr>
                <w:sz w:val="20"/>
                <w:szCs w:val="20"/>
              </w:rPr>
              <w:t>во (последнее – при нал</w:t>
            </w:r>
            <w:r w:rsidRPr="00BD59B8">
              <w:rPr>
                <w:sz w:val="20"/>
                <w:szCs w:val="20"/>
              </w:rPr>
              <w:t>и</w:t>
            </w:r>
            <w:r w:rsidRPr="00BD59B8">
              <w:rPr>
                <w:sz w:val="20"/>
                <w:szCs w:val="20"/>
              </w:rPr>
              <w:t>чии);</w:t>
            </w:r>
          </w:p>
          <w:p w:rsidR="00A96453" w:rsidRPr="00BD59B8" w:rsidRDefault="00A96453" w:rsidP="00A96453">
            <w:pPr>
              <w:pStyle w:val="af0"/>
              <w:spacing w:before="0" w:after="0"/>
              <w:ind w:right="-107"/>
              <w:rPr>
                <w:sz w:val="20"/>
                <w:szCs w:val="20"/>
              </w:rPr>
            </w:pPr>
            <w:r w:rsidRPr="00BD59B8">
              <w:rPr>
                <w:sz w:val="20"/>
                <w:szCs w:val="20"/>
              </w:rPr>
              <w:t>2) почтовый и/или эле</w:t>
            </w:r>
            <w:r w:rsidRPr="00BD59B8">
              <w:rPr>
                <w:sz w:val="20"/>
                <w:szCs w:val="20"/>
              </w:rPr>
              <w:t>к</w:t>
            </w:r>
            <w:r w:rsidRPr="00BD59B8">
              <w:rPr>
                <w:sz w:val="20"/>
                <w:szCs w:val="20"/>
              </w:rPr>
              <w:t>тронный адрес заявителя, по которому должны быть направлены ответ, ув</w:t>
            </w:r>
            <w:r w:rsidRPr="00BD59B8">
              <w:rPr>
                <w:sz w:val="20"/>
                <w:szCs w:val="20"/>
              </w:rPr>
              <w:t>е</w:t>
            </w:r>
            <w:r w:rsidRPr="00BD59B8">
              <w:rPr>
                <w:sz w:val="20"/>
                <w:szCs w:val="20"/>
              </w:rPr>
              <w:t>домление о переадрес</w:t>
            </w:r>
            <w:r w:rsidRPr="00BD59B8">
              <w:rPr>
                <w:sz w:val="20"/>
                <w:szCs w:val="20"/>
              </w:rPr>
              <w:t>а</w:t>
            </w:r>
            <w:r w:rsidRPr="00BD59B8">
              <w:rPr>
                <w:sz w:val="20"/>
                <w:szCs w:val="20"/>
              </w:rPr>
              <w:t>ции запроса;</w:t>
            </w:r>
          </w:p>
          <w:p w:rsidR="00A96453" w:rsidRPr="00BD59B8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sz w:val="20"/>
                <w:szCs w:val="20"/>
              </w:rPr>
            </w:pPr>
            <w:r w:rsidRPr="00BD59B8">
              <w:rPr>
                <w:sz w:val="20"/>
                <w:szCs w:val="20"/>
              </w:rPr>
              <w:t>3) интересующие заяв</w:t>
            </w:r>
            <w:r w:rsidRPr="00BD59B8">
              <w:rPr>
                <w:sz w:val="20"/>
                <w:szCs w:val="20"/>
              </w:rPr>
              <w:t>и</w:t>
            </w:r>
            <w:r w:rsidRPr="00BD59B8">
              <w:rPr>
                <w:sz w:val="20"/>
                <w:szCs w:val="20"/>
              </w:rPr>
              <w:lastRenderedPageBreak/>
              <w:t>теля сведения и хронол</w:t>
            </w:r>
            <w:r w:rsidRPr="00BD59B8">
              <w:rPr>
                <w:sz w:val="20"/>
                <w:szCs w:val="20"/>
              </w:rPr>
              <w:t>о</w:t>
            </w:r>
            <w:r w:rsidRPr="00BD59B8">
              <w:rPr>
                <w:sz w:val="20"/>
                <w:szCs w:val="20"/>
              </w:rPr>
              <w:t>гические рамки запраш</w:t>
            </w:r>
            <w:r w:rsidRPr="00BD59B8">
              <w:rPr>
                <w:sz w:val="20"/>
                <w:szCs w:val="20"/>
              </w:rPr>
              <w:t>и</w:t>
            </w:r>
            <w:r w:rsidR="00B814F0">
              <w:rPr>
                <w:sz w:val="20"/>
                <w:szCs w:val="20"/>
              </w:rPr>
              <w:t>ваемой информации</w:t>
            </w:r>
            <w:r w:rsidRPr="00BD59B8">
              <w:rPr>
                <w:sz w:val="20"/>
                <w:szCs w:val="20"/>
              </w:rPr>
              <w:t>.</w:t>
            </w:r>
          </w:p>
          <w:p w:rsidR="00A96453" w:rsidRPr="00BD59B8" w:rsidRDefault="00A96453" w:rsidP="00A96453">
            <w:pPr>
              <w:pStyle w:val="af0"/>
              <w:tabs>
                <w:tab w:val="left" w:pos="1134"/>
              </w:tabs>
              <w:spacing w:before="0" w:after="0"/>
              <w:ind w:right="-107"/>
              <w:rPr>
                <w:iCs/>
                <w:sz w:val="20"/>
                <w:szCs w:val="20"/>
              </w:rPr>
            </w:pPr>
            <w:r w:rsidRPr="00BD59B8">
              <w:rPr>
                <w:sz w:val="20"/>
                <w:szCs w:val="20"/>
              </w:rPr>
              <w:t>2. Заполнение запроса неразборчивым, не по</w:t>
            </w:r>
            <w:r w:rsidRPr="00BD59B8">
              <w:rPr>
                <w:sz w:val="20"/>
                <w:szCs w:val="20"/>
              </w:rPr>
              <w:t>д</w:t>
            </w:r>
            <w:r w:rsidRPr="00BD59B8">
              <w:rPr>
                <w:sz w:val="20"/>
                <w:szCs w:val="20"/>
              </w:rPr>
              <w:t>дающимся прочтению почерком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pStyle w:val="af4"/>
              <w:ind w:lef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если в запросе заявителя отсутствует наименование юридического лица, для граждан – фамилия, имя и отчество (последнее – при наличии);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2) если в запросе заявителя отсутствует почтовый адрес и/или электронного адреса заявителя;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 xml:space="preserve">4)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связи с недопустимостью разглашения указанных сведений. Указанная информ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цию;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5)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обстоятельства. Руководитель муниц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пального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ляется заявитель, направивший запрос;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6) если в запросе содержатся нецензурные либо оскорбительные выражения, угрозы жизни, здоровью и имуществу должнос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ного лица, а также членов его семьи. Руководитель вправе оставить запрос без ответа по существу поставленных в нём вопросов и сообщить заявителю, напр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вившему его, о недопустимости злоупо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ребления правом;</w:t>
            </w:r>
          </w:p>
          <w:p w:rsidR="00A96453" w:rsidRPr="00BD59B8" w:rsidRDefault="00A96453" w:rsidP="00A96453">
            <w:pPr>
              <w:pStyle w:val="af4"/>
              <w:ind w:left="-109" w:right="-107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7) если у заявителя отсутствуют докуме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D59B8">
              <w:rPr>
                <w:rFonts w:ascii="Times New Roman" w:hAnsi="Times New Roman" w:cs="Times New Roman"/>
                <w:sz w:val="16"/>
                <w:szCs w:val="16"/>
              </w:rPr>
              <w:t>ты, подтверждающие его полномочия выступать от имени третьих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BD59B8" w:rsidRDefault="00A96453" w:rsidP="00A964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3" w:rsidRPr="00BD59B8" w:rsidRDefault="00A96453" w:rsidP="00A964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посредством личного обр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щения заявителя в архив, посре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ством почтового отправления, через Мног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функциональный центр предо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тавления гос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у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дарственных и муниципальных услуг (далее - МФЦ), либо с 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использованием информационно-телекоммуник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ционных техн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логий, включая использование  ЕПГУ, ПГМУ СО, и других средств инфо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мационно-телекоммуник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ционных техн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логий в случаях и порядке, уст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новленных зак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нодательством Российской Ф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453" w:rsidRPr="00BD59B8" w:rsidRDefault="00A96453" w:rsidP="00A9645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посредс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вом личн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го обращ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ния заяв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теля в а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хив на б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мажном носителе,  через МФЦ на бума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ном нос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теле, по почте, Е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ГУ, ПГМУ СО</w:t>
            </w:r>
          </w:p>
        </w:tc>
      </w:tr>
    </w:tbl>
    <w:p w:rsidR="004B08F7" w:rsidRPr="00BD59B8" w:rsidRDefault="004B08F7" w:rsidP="004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08F7" w:rsidRPr="00BD59B8" w:rsidSect="00D232C1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1842"/>
        <w:gridCol w:w="2268"/>
        <w:gridCol w:w="1985"/>
        <w:gridCol w:w="2126"/>
        <w:gridCol w:w="2835"/>
        <w:gridCol w:w="1985"/>
      </w:tblGrid>
      <w:tr w:rsidR="00F930CD" w:rsidRPr="00BD59B8" w:rsidTr="00F930CD">
        <w:trPr>
          <w:trHeight w:val="416"/>
        </w:trPr>
        <w:tc>
          <w:tcPr>
            <w:tcW w:w="15276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35647C" w:rsidRDefault="0035647C" w:rsidP="00F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47C" w:rsidRDefault="0035647C" w:rsidP="00F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Раздел 3. Сведения о заявителях услуги</w:t>
            </w:r>
          </w:p>
        </w:tc>
      </w:tr>
      <w:tr w:rsidR="00F930CD" w:rsidRPr="00BD59B8" w:rsidTr="003B2CBE">
        <w:tc>
          <w:tcPr>
            <w:tcW w:w="675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Категории лиц, име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щих право на получ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услуги</w:t>
            </w:r>
          </w:p>
        </w:tc>
        <w:tc>
          <w:tcPr>
            <w:tcW w:w="1842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тверждающий правомочие заявителя соо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ветствующей категории на получение 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луги</w:t>
            </w:r>
          </w:p>
        </w:tc>
        <w:tc>
          <w:tcPr>
            <w:tcW w:w="2268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Установленные тр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бования к документу, подтверждающему правомочие заявит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ля соответствующей категории на получ</w:t>
            </w:r>
            <w:r w:rsidRPr="00BD59B8">
              <w:rPr>
                <w:rFonts w:ascii="Times New Roman" w:hAnsi="Times New Roman" w:cs="Times New Roman"/>
                <w:bCs/>
              </w:rPr>
              <w:t>е</w:t>
            </w:r>
            <w:r w:rsidRPr="00BD59B8">
              <w:rPr>
                <w:rFonts w:ascii="Times New Roman" w:hAnsi="Times New Roman" w:cs="Times New Roman"/>
                <w:bCs/>
              </w:rPr>
              <w:t>ние услуги</w:t>
            </w:r>
          </w:p>
        </w:tc>
        <w:tc>
          <w:tcPr>
            <w:tcW w:w="1985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можности под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чи заявления на предоставление услуги предст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вителями заяв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2126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Исчерпывающий перечень лиц, имеющих право на подачу заявл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ния от имени за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вителя</w:t>
            </w:r>
          </w:p>
        </w:tc>
        <w:tc>
          <w:tcPr>
            <w:tcW w:w="2835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та, подтверждающего право подачи заявления от имени заявителя</w:t>
            </w:r>
          </w:p>
        </w:tc>
        <w:tc>
          <w:tcPr>
            <w:tcW w:w="1985" w:type="dxa"/>
            <w:vAlign w:val="center"/>
            <w:hideMark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 требования к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кументу, по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тверждающему право подачи заявления от имени заявителя</w:t>
            </w:r>
          </w:p>
        </w:tc>
      </w:tr>
      <w:tr w:rsidR="00DA4FC3" w:rsidRPr="00BD59B8" w:rsidTr="003B2CBE">
        <w:tc>
          <w:tcPr>
            <w:tcW w:w="675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hideMark/>
          </w:tcPr>
          <w:p w:rsidR="00DA4FC3" w:rsidRPr="00BD59B8" w:rsidRDefault="00DA4FC3" w:rsidP="00DA4F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930CD" w:rsidRPr="00BD59B8" w:rsidTr="00F930CD">
        <w:tc>
          <w:tcPr>
            <w:tcW w:w="675" w:type="dxa"/>
            <w:vMerge w:val="restart"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Физические и юридич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ские лица</w:t>
            </w:r>
          </w:p>
        </w:tc>
        <w:tc>
          <w:tcPr>
            <w:tcW w:w="1842" w:type="dxa"/>
            <w:vMerge w:val="restart"/>
          </w:tcPr>
          <w:p w:rsidR="00F930CD" w:rsidRPr="00BD59B8" w:rsidRDefault="00F930CD" w:rsidP="00F930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8" w:type="dxa"/>
            <w:vMerge w:val="restart"/>
          </w:tcPr>
          <w:p w:rsidR="00F930CD" w:rsidRPr="00BD59B8" w:rsidRDefault="00F930CD" w:rsidP="00F930CD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BD59B8">
              <w:rPr>
                <w:rFonts w:ascii="Times New Roman" w:hAnsi="Times New Roman" w:cs="Times New Roman"/>
                <w:iCs/>
              </w:rPr>
              <w:t>-</w:t>
            </w:r>
          </w:p>
        </w:tc>
        <w:tc>
          <w:tcPr>
            <w:tcW w:w="1985" w:type="dxa"/>
            <w:vMerge w:val="restart"/>
          </w:tcPr>
          <w:p w:rsidR="00F930CD" w:rsidRPr="00BD59B8" w:rsidRDefault="00F930CD" w:rsidP="00F930C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D59B8">
              <w:rPr>
                <w:rFonts w:ascii="Times New Roman" w:hAnsi="Times New Roman" w:cs="Times New Roman"/>
              </w:rPr>
              <w:t>уполномоченный представитель ф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зического лица</w:t>
            </w:r>
          </w:p>
        </w:tc>
        <w:tc>
          <w:tcPr>
            <w:tcW w:w="2835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:rsidR="00F930CD" w:rsidRPr="00BD59B8" w:rsidRDefault="00AF49F9" w:rsidP="00F930C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D59B8">
              <w:rPr>
                <w:rFonts w:ascii="Times New Roman" w:hAnsi="Times New Roman" w:cs="Times New Roman"/>
                <w:iCs/>
              </w:rPr>
              <w:t>выданная в поря</w:t>
            </w:r>
            <w:r w:rsidRPr="00BD59B8">
              <w:rPr>
                <w:rFonts w:ascii="Times New Roman" w:hAnsi="Times New Roman" w:cs="Times New Roman"/>
                <w:iCs/>
              </w:rPr>
              <w:t>д</w:t>
            </w:r>
            <w:r w:rsidRPr="00BD59B8">
              <w:rPr>
                <w:rFonts w:ascii="Times New Roman" w:hAnsi="Times New Roman" w:cs="Times New Roman"/>
                <w:iCs/>
              </w:rPr>
              <w:t>ке, предусмотре</w:t>
            </w:r>
            <w:r w:rsidRPr="00BD59B8">
              <w:rPr>
                <w:rFonts w:ascii="Times New Roman" w:hAnsi="Times New Roman" w:cs="Times New Roman"/>
                <w:iCs/>
              </w:rPr>
              <w:t>н</w:t>
            </w:r>
            <w:r w:rsidRPr="00BD59B8">
              <w:rPr>
                <w:rFonts w:ascii="Times New Roman" w:hAnsi="Times New Roman" w:cs="Times New Roman"/>
                <w:iCs/>
              </w:rPr>
              <w:t>ном Гражданским Кодексом РФ (простая письме</w:t>
            </w:r>
            <w:r w:rsidRPr="00BD59B8">
              <w:rPr>
                <w:rFonts w:ascii="Times New Roman" w:hAnsi="Times New Roman" w:cs="Times New Roman"/>
                <w:iCs/>
              </w:rPr>
              <w:t>н</w:t>
            </w:r>
            <w:r w:rsidRPr="00BD59B8">
              <w:rPr>
                <w:rFonts w:ascii="Times New Roman" w:hAnsi="Times New Roman" w:cs="Times New Roman"/>
                <w:iCs/>
              </w:rPr>
              <w:t>ная</w:t>
            </w:r>
            <w:r w:rsidR="00317736">
              <w:rPr>
                <w:rFonts w:ascii="Times New Roman" w:hAnsi="Times New Roman" w:cs="Times New Roman"/>
                <w:iCs/>
              </w:rPr>
              <w:t xml:space="preserve"> или</w:t>
            </w:r>
            <w:r w:rsidRPr="00BD59B8">
              <w:rPr>
                <w:rFonts w:ascii="Times New Roman" w:hAnsi="Times New Roman" w:cs="Times New Roman"/>
                <w:iCs/>
              </w:rPr>
              <w:t xml:space="preserve"> нотар</w:t>
            </w:r>
            <w:r w:rsidRPr="00BD59B8">
              <w:rPr>
                <w:rFonts w:ascii="Times New Roman" w:hAnsi="Times New Roman" w:cs="Times New Roman"/>
                <w:iCs/>
              </w:rPr>
              <w:t>и</w:t>
            </w:r>
            <w:r w:rsidRPr="00BD59B8">
              <w:rPr>
                <w:rFonts w:ascii="Times New Roman" w:hAnsi="Times New Roman" w:cs="Times New Roman"/>
                <w:iCs/>
              </w:rPr>
              <w:t>ально заверенная)</w:t>
            </w:r>
          </w:p>
          <w:p w:rsidR="00AF49F9" w:rsidRPr="00BD59B8" w:rsidRDefault="00AF49F9" w:rsidP="00F930C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F930CD" w:rsidRPr="00BD59B8" w:rsidTr="00F930CD">
        <w:tc>
          <w:tcPr>
            <w:tcW w:w="67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0CD" w:rsidRPr="00BD59B8" w:rsidRDefault="00F930CD" w:rsidP="00F930C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</w:rPr>
              <w:t>законный представ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тель физического л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ца (родители, усын</w:t>
            </w:r>
            <w:r w:rsidRPr="00BD59B8">
              <w:rPr>
                <w:rFonts w:ascii="Times New Roman" w:hAnsi="Times New Roman" w:cs="Times New Roman"/>
              </w:rPr>
              <w:t>о</w:t>
            </w:r>
            <w:r w:rsidRPr="00BD59B8">
              <w:rPr>
                <w:rFonts w:ascii="Times New Roman" w:hAnsi="Times New Roman" w:cs="Times New Roman"/>
              </w:rPr>
              <w:t>вители, опекуны или попечители)</w:t>
            </w:r>
          </w:p>
        </w:tc>
        <w:tc>
          <w:tcPr>
            <w:tcW w:w="2835" w:type="dxa"/>
          </w:tcPr>
          <w:p w:rsidR="00AF49F9" w:rsidRPr="00BD59B8" w:rsidRDefault="00F930CD" w:rsidP="00356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t>документ, выданный орг</w:t>
            </w:r>
            <w:r w:rsidRPr="00BD59B8">
              <w:rPr>
                <w:rFonts w:ascii="Times New Roman" w:hAnsi="Times New Roman" w:cs="Times New Roman"/>
              </w:rPr>
              <w:t>а</w:t>
            </w:r>
            <w:r w:rsidRPr="00BD59B8">
              <w:rPr>
                <w:rFonts w:ascii="Times New Roman" w:hAnsi="Times New Roman" w:cs="Times New Roman"/>
              </w:rPr>
              <w:t>ном записи актов гражда</w:t>
            </w:r>
            <w:r w:rsidRPr="00BD59B8">
              <w:rPr>
                <w:rFonts w:ascii="Times New Roman" w:hAnsi="Times New Roman" w:cs="Times New Roman"/>
              </w:rPr>
              <w:t>н</w:t>
            </w:r>
            <w:r w:rsidRPr="00BD59B8">
              <w:rPr>
                <w:rFonts w:ascii="Times New Roman" w:hAnsi="Times New Roman" w:cs="Times New Roman"/>
              </w:rPr>
              <w:t>ского состояния и органом опеки и попечительства (свидетельство о рождении несовершеннолетнего, св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детельство об усыновл</w:t>
            </w:r>
            <w:r w:rsidRPr="00BD59B8">
              <w:rPr>
                <w:rFonts w:ascii="Times New Roman" w:hAnsi="Times New Roman" w:cs="Times New Roman"/>
              </w:rPr>
              <w:t>е</w:t>
            </w:r>
            <w:r w:rsidRPr="00BD59B8">
              <w:rPr>
                <w:rFonts w:ascii="Times New Roman" w:hAnsi="Times New Roman" w:cs="Times New Roman"/>
              </w:rPr>
              <w:t>нии, документ (акт) о н</w:t>
            </w:r>
            <w:r w:rsidRPr="00BD59B8">
              <w:rPr>
                <w:rFonts w:ascii="Times New Roman" w:hAnsi="Times New Roman" w:cs="Times New Roman"/>
              </w:rPr>
              <w:t>а</w:t>
            </w:r>
            <w:r w:rsidRPr="00BD59B8">
              <w:rPr>
                <w:rFonts w:ascii="Times New Roman" w:hAnsi="Times New Roman" w:cs="Times New Roman"/>
              </w:rPr>
              <w:t>значении опекуна, попеч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985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930CD" w:rsidRPr="00BD59B8" w:rsidTr="00F930CD">
        <w:tc>
          <w:tcPr>
            <w:tcW w:w="67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</w:rPr>
              <w:t>уполномоченный представитель юридического лица</w:t>
            </w:r>
          </w:p>
        </w:tc>
        <w:tc>
          <w:tcPr>
            <w:tcW w:w="2835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доверенность</w:t>
            </w:r>
          </w:p>
        </w:tc>
        <w:tc>
          <w:tcPr>
            <w:tcW w:w="1985" w:type="dxa"/>
          </w:tcPr>
          <w:p w:rsidR="00F930CD" w:rsidRPr="00BD59B8" w:rsidRDefault="00AF49F9" w:rsidP="0031773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D59B8">
              <w:rPr>
                <w:rFonts w:ascii="Times New Roman" w:hAnsi="Times New Roman" w:cs="Times New Roman"/>
                <w:iCs/>
              </w:rPr>
              <w:t>выданная в поря</w:t>
            </w:r>
            <w:r w:rsidRPr="00BD59B8">
              <w:rPr>
                <w:rFonts w:ascii="Times New Roman" w:hAnsi="Times New Roman" w:cs="Times New Roman"/>
                <w:iCs/>
              </w:rPr>
              <w:t>д</w:t>
            </w:r>
            <w:r w:rsidRPr="00BD59B8">
              <w:rPr>
                <w:rFonts w:ascii="Times New Roman" w:hAnsi="Times New Roman" w:cs="Times New Roman"/>
                <w:iCs/>
              </w:rPr>
              <w:t>ке, предусмотре</w:t>
            </w:r>
            <w:r w:rsidRPr="00BD59B8">
              <w:rPr>
                <w:rFonts w:ascii="Times New Roman" w:hAnsi="Times New Roman" w:cs="Times New Roman"/>
                <w:iCs/>
              </w:rPr>
              <w:t>н</w:t>
            </w:r>
            <w:r w:rsidRPr="00BD59B8">
              <w:rPr>
                <w:rFonts w:ascii="Times New Roman" w:hAnsi="Times New Roman" w:cs="Times New Roman"/>
                <w:iCs/>
              </w:rPr>
              <w:t>ном Гражданским Кодексом РФ (простая письме</w:t>
            </w:r>
            <w:r w:rsidRPr="00BD59B8">
              <w:rPr>
                <w:rFonts w:ascii="Times New Roman" w:hAnsi="Times New Roman" w:cs="Times New Roman"/>
                <w:iCs/>
              </w:rPr>
              <w:t>н</w:t>
            </w:r>
            <w:r w:rsidRPr="00BD59B8">
              <w:rPr>
                <w:rFonts w:ascii="Times New Roman" w:hAnsi="Times New Roman" w:cs="Times New Roman"/>
                <w:iCs/>
              </w:rPr>
              <w:t>ная</w:t>
            </w:r>
            <w:r w:rsidR="00317736">
              <w:rPr>
                <w:rFonts w:ascii="Times New Roman" w:hAnsi="Times New Roman" w:cs="Times New Roman"/>
                <w:iCs/>
              </w:rPr>
              <w:t xml:space="preserve"> или</w:t>
            </w:r>
            <w:r w:rsidR="00317736" w:rsidRPr="00BD59B8">
              <w:rPr>
                <w:rFonts w:ascii="Times New Roman" w:hAnsi="Times New Roman" w:cs="Times New Roman"/>
                <w:iCs/>
              </w:rPr>
              <w:t xml:space="preserve"> </w:t>
            </w:r>
            <w:r w:rsidRPr="00BD59B8">
              <w:rPr>
                <w:rFonts w:ascii="Times New Roman" w:hAnsi="Times New Roman" w:cs="Times New Roman"/>
                <w:iCs/>
              </w:rPr>
              <w:t>нотар</w:t>
            </w:r>
            <w:r w:rsidRPr="00BD59B8">
              <w:rPr>
                <w:rFonts w:ascii="Times New Roman" w:hAnsi="Times New Roman" w:cs="Times New Roman"/>
                <w:iCs/>
              </w:rPr>
              <w:t>и</w:t>
            </w:r>
            <w:r w:rsidRPr="00BD59B8">
              <w:rPr>
                <w:rFonts w:ascii="Times New Roman" w:hAnsi="Times New Roman" w:cs="Times New Roman"/>
                <w:iCs/>
              </w:rPr>
              <w:t>ально заверенная)</w:t>
            </w:r>
          </w:p>
        </w:tc>
      </w:tr>
      <w:tr w:rsidR="00F930CD" w:rsidRPr="00BD59B8" w:rsidTr="00F930CD">
        <w:tc>
          <w:tcPr>
            <w:tcW w:w="67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930CD" w:rsidRPr="00BD59B8" w:rsidRDefault="00F930CD" w:rsidP="00F930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t>законный предст</w:t>
            </w:r>
            <w:r w:rsidRPr="00BD59B8">
              <w:rPr>
                <w:rFonts w:ascii="Times New Roman" w:hAnsi="Times New Roman" w:cs="Times New Roman"/>
              </w:rPr>
              <w:t>а</w:t>
            </w:r>
            <w:r w:rsidRPr="00BD59B8">
              <w:rPr>
                <w:rFonts w:ascii="Times New Roman" w:hAnsi="Times New Roman" w:cs="Times New Roman"/>
              </w:rPr>
              <w:t>витель юридич</w:t>
            </w:r>
            <w:r w:rsidRPr="00BD59B8">
              <w:rPr>
                <w:rFonts w:ascii="Times New Roman" w:hAnsi="Times New Roman" w:cs="Times New Roman"/>
              </w:rPr>
              <w:t>е</w:t>
            </w:r>
            <w:r w:rsidRPr="00BD59B8">
              <w:rPr>
                <w:rFonts w:ascii="Times New Roman" w:hAnsi="Times New Roman" w:cs="Times New Roman"/>
              </w:rPr>
              <w:t>ского лица</w:t>
            </w:r>
          </w:p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</w:rPr>
              <w:t>протокол собрания учас</w:t>
            </w:r>
            <w:r w:rsidRPr="00BD59B8">
              <w:rPr>
                <w:rFonts w:ascii="Times New Roman" w:hAnsi="Times New Roman" w:cs="Times New Roman"/>
              </w:rPr>
              <w:t>т</w:t>
            </w:r>
            <w:r w:rsidRPr="00BD59B8">
              <w:rPr>
                <w:rFonts w:ascii="Times New Roman" w:hAnsi="Times New Roman" w:cs="Times New Roman"/>
              </w:rPr>
              <w:t>ников (или акционеров, или Совета директоров, или Наблюдательного с</w:t>
            </w:r>
            <w:r w:rsidRPr="00BD59B8">
              <w:rPr>
                <w:rFonts w:ascii="Times New Roman" w:hAnsi="Times New Roman" w:cs="Times New Roman"/>
              </w:rPr>
              <w:t>о</w:t>
            </w:r>
            <w:r w:rsidRPr="00BD59B8">
              <w:rPr>
                <w:rFonts w:ascii="Times New Roman" w:hAnsi="Times New Roman" w:cs="Times New Roman"/>
              </w:rPr>
              <w:t>вета и т.д.) или решение единственного участн</w:t>
            </w:r>
            <w:r w:rsidRPr="00BD59B8">
              <w:rPr>
                <w:rFonts w:ascii="Times New Roman" w:hAnsi="Times New Roman" w:cs="Times New Roman"/>
              </w:rPr>
              <w:t>и</w:t>
            </w:r>
            <w:r w:rsidRPr="00BD59B8">
              <w:rPr>
                <w:rFonts w:ascii="Times New Roman" w:hAnsi="Times New Roman" w:cs="Times New Roman"/>
              </w:rPr>
              <w:t>ка/акционера, которым и</w:t>
            </w:r>
            <w:r w:rsidRPr="00BD59B8">
              <w:rPr>
                <w:rFonts w:ascii="Times New Roman" w:hAnsi="Times New Roman" w:cs="Times New Roman"/>
              </w:rPr>
              <w:t>з</w:t>
            </w:r>
            <w:r w:rsidRPr="00BD59B8">
              <w:rPr>
                <w:rFonts w:ascii="Times New Roman" w:hAnsi="Times New Roman" w:cs="Times New Roman"/>
              </w:rPr>
              <w:t>бран новый руководитель</w:t>
            </w:r>
          </w:p>
        </w:tc>
        <w:tc>
          <w:tcPr>
            <w:tcW w:w="1985" w:type="dxa"/>
          </w:tcPr>
          <w:p w:rsidR="00F930CD" w:rsidRPr="00BD59B8" w:rsidRDefault="00F930CD" w:rsidP="00F930C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</w:tbl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  <w:sectPr w:rsidR="004B08F7" w:rsidRPr="00BD59B8" w:rsidSect="00DA4FC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 xml:space="preserve">Раздел 4. </w:t>
      </w:r>
      <w:r w:rsidR="00F930CD" w:rsidRPr="00BD59B8">
        <w:rPr>
          <w:rFonts w:ascii="Times New Roman" w:hAnsi="Times New Roman" w:cs="Times New Roman"/>
          <w:sz w:val="24"/>
          <w:szCs w:val="24"/>
        </w:rPr>
        <w:t>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582"/>
        <w:gridCol w:w="1843"/>
        <w:gridCol w:w="1558"/>
        <w:gridCol w:w="2128"/>
        <w:gridCol w:w="1416"/>
        <w:gridCol w:w="5104"/>
        <w:gridCol w:w="1276"/>
        <w:gridCol w:w="1276"/>
      </w:tblGrid>
      <w:tr w:rsidR="00EA06D1" w:rsidRPr="00BD59B8" w:rsidTr="00EA06D1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 заявитель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для получ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нео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ходимых экзем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ляров документа с указанием по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линник/копия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предоста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ления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требования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Форма (шаблон) докуме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докуме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та/заполнения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</w:t>
            </w:r>
          </w:p>
        </w:tc>
      </w:tr>
      <w:tr w:rsidR="004B08F7" w:rsidRPr="00BD59B8" w:rsidTr="00EA06D1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A06D1" w:rsidRPr="00BD59B8" w:rsidTr="00EA06D1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формирование в дело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запросе заявителя (в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заявлении)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должны быть указаны:</w:t>
            </w:r>
          </w:p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2) почтовый и/или электронный адрес заявит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ля, по которому должны быть направлены 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вет, уведомление о переадресации запроса;</w:t>
            </w:r>
          </w:p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3) интересующие заявителя, вопрос, событие, факт, сведения и хронологические рамки 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прашиваемой информации, связанной с соц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альной защитой граждан, предусматривающей их пенсионное обеспечение, а также получение льгот и компенсаций в соответствии с закон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дательством Российской Федерации и межд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народными обязательствами Российской Ф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F41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ние 1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к технол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гической схеме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A06D1" w:rsidRPr="00BD59B8" w:rsidRDefault="00EA06D1" w:rsidP="008E6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ние 2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к технол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гической схеме</w:t>
            </w:r>
          </w:p>
        </w:tc>
      </w:tr>
      <w:tr w:rsidR="00EA06D1" w:rsidRPr="00BD59B8" w:rsidTr="00EA06D1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тверждающий полномочия заявителя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довере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1/0</w:t>
            </w:r>
          </w:p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личности пре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ставителя заяв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при обр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щении представ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теля заяв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AF49F9" w:rsidP="00EA06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выданная в порядке, предусмотренном Гра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данским Кодексом РФ (простая письменная</w:t>
            </w:r>
            <w:r w:rsidR="00317736">
              <w:rPr>
                <w:rFonts w:ascii="Times New Roman" w:hAnsi="Times New Roman" w:cs="Times New Roman"/>
                <w:iCs/>
              </w:rPr>
              <w:t xml:space="preserve"> или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нотариально заверенная)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</w:tbl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  <w:sectPr w:rsidR="004B08F7" w:rsidRPr="00BD59B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BD59B8" w:rsidRDefault="004B08F7" w:rsidP="004B08F7">
      <w:pPr>
        <w:jc w:val="both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BD59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5. </w:t>
      </w:r>
      <w:r w:rsidR="00EA06D1" w:rsidRPr="00BD59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EA06D1" w:rsidRPr="00BD59B8" w:rsidTr="00EA06D1">
        <w:trPr>
          <w:trHeight w:val="2461"/>
        </w:trPr>
        <w:tc>
          <w:tcPr>
            <w:tcW w:w="1624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актуальной </w:t>
            </w:r>
          </w:p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ской карты межведомс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взаимодейс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вия</w:t>
            </w:r>
          </w:p>
        </w:tc>
        <w:tc>
          <w:tcPr>
            <w:tcW w:w="1652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запраш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ваемого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кумента (св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дения)</w:t>
            </w:r>
          </w:p>
        </w:tc>
        <w:tc>
          <w:tcPr>
            <w:tcW w:w="1596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состав св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дений, 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прашива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мых в ра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ках межв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домственн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го информ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ционного взаимоде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ствия</w:t>
            </w:r>
          </w:p>
        </w:tc>
        <w:tc>
          <w:tcPr>
            <w:tcW w:w="1522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органа (организ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ции), 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правляющ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го(ей) 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ный запрос</w:t>
            </w:r>
          </w:p>
        </w:tc>
        <w:tc>
          <w:tcPr>
            <w:tcW w:w="1726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 (орг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низации), в адрес котор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го(ой) напра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ляется межв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домственный запрос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SID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сервиса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Срок осущ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ствления межведомс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венного 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ного взаим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Форма (ша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лон) межв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домственн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го запроса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формы 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ного запроса</w:t>
            </w:r>
          </w:p>
        </w:tc>
      </w:tr>
      <w:tr w:rsidR="00EA06D1" w:rsidRPr="00BD59B8" w:rsidTr="00EA06D1">
        <w:trPr>
          <w:trHeight w:val="300"/>
        </w:trPr>
        <w:tc>
          <w:tcPr>
            <w:tcW w:w="1624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  <w:noWrap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4" w:type="dxa"/>
            <w:hideMark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6D1" w:rsidRPr="00BD59B8" w:rsidTr="006A2DB2">
        <w:trPr>
          <w:trHeight w:val="300"/>
        </w:trPr>
        <w:tc>
          <w:tcPr>
            <w:tcW w:w="1624" w:type="dxa"/>
          </w:tcPr>
          <w:p w:rsidR="00EA06D1" w:rsidRPr="00BD59B8" w:rsidRDefault="00EA06D1" w:rsidP="00EA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6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2" w:type="dxa"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4" w:type="dxa"/>
            <w:noWrap/>
            <w:hideMark/>
          </w:tcPr>
          <w:p w:rsidR="00EA06D1" w:rsidRPr="00BD59B8" w:rsidRDefault="00EA06D1" w:rsidP="00EA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</w:pPr>
    </w:p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  <w:sectPr w:rsidR="004B08F7" w:rsidRPr="00BD59B8" w:rsidSect="00476EA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 xml:space="preserve">Раздел 6. </w:t>
      </w:r>
      <w:r w:rsidR="00EA06D1" w:rsidRPr="00BD59B8">
        <w:rPr>
          <w:rFonts w:ascii="Times New Roman" w:hAnsi="Times New Roman" w:cs="Times New Roman"/>
          <w:sz w:val="24"/>
          <w:szCs w:val="24"/>
        </w:rPr>
        <w:t>Результат услуги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1559"/>
        <w:gridCol w:w="4252"/>
        <w:gridCol w:w="1701"/>
        <w:gridCol w:w="1418"/>
        <w:gridCol w:w="1559"/>
        <w:gridCol w:w="1701"/>
        <w:gridCol w:w="851"/>
        <w:gridCol w:w="1701"/>
      </w:tblGrid>
      <w:tr w:rsidR="00000214" w:rsidRPr="00BD59B8" w:rsidTr="00EA06D1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Док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мент/документы, явля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щиеся 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зультатом услуги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стика резул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тата (полож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ный/отрицательный)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Форма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та/документов 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ляющихся результ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том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Образец 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та/документов, явля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щихся 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зультатом услуги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</w:p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получения </w:t>
            </w:r>
          </w:p>
          <w:p w:rsidR="00000214" w:rsidRPr="00BD59B8" w:rsidRDefault="00000214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214" w:rsidRPr="00BD59B8" w:rsidRDefault="00000214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Срок хранения нево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требованных заявит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лем результатов</w:t>
            </w:r>
          </w:p>
        </w:tc>
      </w:tr>
      <w:tr w:rsidR="004B08F7" w:rsidRPr="00BD59B8" w:rsidTr="00EA06D1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59B8">
              <w:rPr>
                <w:rFonts w:ascii="Times New Roman" w:hAnsi="Times New Roman" w:cs="Times New Roman"/>
                <w:bCs/>
              </w:rPr>
              <w:t>в о</w:t>
            </w:r>
            <w:r w:rsidRPr="00BD59B8">
              <w:rPr>
                <w:rFonts w:ascii="Times New Roman" w:hAnsi="Times New Roman" w:cs="Times New Roman"/>
                <w:bCs/>
              </w:rPr>
              <w:t>р</w:t>
            </w:r>
            <w:r w:rsidRPr="00BD59B8">
              <w:rPr>
                <w:rFonts w:ascii="Times New Roman" w:hAnsi="Times New Roman" w:cs="Times New Roman"/>
                <w:bCs/>
              </w:rPr>
              <w:t>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в МФЦ</w:t>
            </w:r>
          </w:p>
        </w:tc>
      </w:tr>
      <w:tr w:rsidR="004B08F7" w:rsidRPr="00BD59B8" w:rsidTr="00EA06D1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F7" w:rsidRPr="00BD59B8" w:rsidRDefault="004B08F7" w:rsidP="00A076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E7ACE" w:rsidRPr="00BD59B8" w:rsidTr="00EA06D1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E" w:rsidRPr="00BD59B8" w:rsidRDefault="002E7ACE" w:rsidP="00A0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BD59B8" w:rsidRDefault="002E7ACE" w:rsidP="00A0763C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BD59B8">
              <w:rPr>
                <w:sz w:val="23"/>
                <w:szCs w:val="23"/>
              </w:rPr>
              <w:t>архивная справка;</w:t>
            </w:r>
          </w:p>
          <w:p w:rsidR="002E7ACE" w:rsidRPr="00BD59B8" w:rsidRDefault="002E7ACE" w:rsidP="00A0763C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BD59B8">
              <w:rPr>
                <w:sz w:val="23"/>
                <w:szCs w:val="23"/>
              </w:rPr>
              <w:t>архивная выписка;</w:t>
            </w:r>
          </w:p>
          <w:p w:rsidR="002E7ACE" w:rsidRPr="00BD59B8" w:rsidRDefault="002E7ACE" w:rsidP="0001010E">
            <w:pPr>
              <w:pStyle w:val="af0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3"/>
                <w:szCs w:val="23"/>
              </w:rPr>
            </w:pPr>
            <w:r w:rsidRPr="00BD59B8">
              <w:rPr>
                <w:sz w:val="23"/>
                <w:szCs w:val="23"/>
              </w:rPr>
              <w:t>архивная к</w:t>
            </w:r>
            <w:r w:rsidRPr="00BD59B8">
              <w:rPr>
                <w:sz w:val="23"/>
                <w:szCs w:val="23"/>
              </w:rPr>
              <w:t>о</w:t>
            </w:r>
            <w:r w:rsidRPr="00BD59B8">
              <w:rPr>
                <w:sz w:val="23"/>
                <w:szCs w:val="23"/>
              </w:rPr>
              <w:t>пия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1) текст в архивной справке дается в хр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нологической последовательности соб</w:t>
            </w:r>
            <w:r w:rsidRPr="00BD59B8">
              <w:rPr>
                <w:rFonts w:ascii="Times New Roman" w:hAnsi="Times New Roman"/>
              </w:rPr>
              <w:t>ы</w:t>
            </w:r>
            <w:r w:rsidRPr="00BD59B8">
              <w:rPr>
                <w:rFonts w:ascii="Times New Roman" w:hAnsi="Times New Roman"/>
              </w:rPr>
              <w:t>тий с указанием видов архивных докуме</w:t>
            </w:r>
            <w:r w:rsidRPr="00BD59B8">
              <w:rPr>
                <w:rFonts w:ascii="Times New Roman" w:hAnsi="Times New Roman"/>
              </w:rPr>
              <w:t>н</w:t>
            </w:r>
            <w:r w:rsidRPr="00BD59B8">
              <w:rPr>
                <w:rFonts w:ascii="Times New Roman" w:hAnsi="Times New Roman"/>
              </w:rPr>
              <w:t>тов и их дат. В архивной справке допуск</w:t>
            </w:r>
            <w:r w:rsidRPr="00BD59B8">
              <w:rPr>
                <w:rFonts w:ascii="Times New Roman" w:hAnsi="Times New Roman"/>
              </w:rPr>
              <w:t>а</w:t>
            </w:r>
            <w:r w:rsidRPr="00BD59B8">
              <w:rPr>
                <w:rFonts w:ascii="Times New Roman" w:hAnsi="Times New Roman"/>
              </w:rPr>
              <w:t>ется цитирование архивных документов;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2) несовпадение отдельных данных а</w:t>
            </w:r>
            <w:r w:rsidRPr="00BD59B8">
              <w:rPr>
                <w:rFonts w:ascii="Times New Roman" w:hAnsi="Times New Roman"/>
              </w:rPr>
              <w:t>р</w:t>
            </w:r>
            <w:r w:rsidRPr="00BD59B8">
              <w:rPr>
                <w:rFonts w:ascii="Times New Roman" w:hAnsi="Times New Roman"/>
              </w:rPr>
              <w:t>хивных документов со сведениями, изл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женными в запросе, не является препятс</w:t>
            </w:r>
            <w:r w:rsidRPr="00BD59B8">
              <w:rPr>
                <w:rFonts w:ascii="Times New Roman" w:hAnsi="Times New Roman"/>
              </w:rPr>
              <w:t>т</w:t>
            </w:r>
            <w:r w:rsidRPr="00BD59B8">
              <w:rPr>
                <w:rFonts w:ascii="Times New Roman" w:hAnsi="Times New Roman"/>
              </w:rPr>
              <w:t>вием для включения их в архивную справку при условии, если совпадение всех остальных сведений не вызывает с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мнений в тождественности лица или фа</w:t>
            </w:r>
            <w:r w:rsidRPr="00BD59B8">
              <w:rPr>
                <w:rFonts w:ascii="Times New Roman" w:hAnsi="Times New Roman"/>
              </w:rPr>
              <w:t>к</w:t>
            </w:r>
            <w:r w:rsidRPr="00BD59B8">
              <w:rPr>
                <w:rFonts w:ascii="Times New Roman" w:hAnsi="Times New Roman"/>
              </w:rPr>
              <w:t>тов, о которых говорится в архивных д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кументах. В архивной справке эти данные воспроизводятся так, как они изложены в архивных документах, а расхождения, н</w:t>
            </w:r>
            <w:r w:rsidRPr="00BD59B8">
              <w:rPr>
                <w:rFonts w:ascii="Times New Roman" w:hAnsi="Times New Roman"/>
              </w:rPr>
              <w:t>е</w:t>
            </w:r>
            <w:r w:rsidRPr="00BD59B8">
              <w:rPr>
                <w:rFonts w:ascii="Times New Roman" w:hAnsi="Times New Roman"/>
              </w:rPr>
              <w:t>совпадения и неточные названия, отсутс</w:t>
            </w:r>
            <w:r w:rsidRPr="00BD59B8">
              <w:rPr>
                <w:rFonts w:ascii="Times New Roman" w:hAnsi="Times New Roman"/>
              </w:rPr>
              <w:t>т</w:t>
            </w:r>
            <w:r w:rsidRPr="00BD59B8">
              <w:rPr>
                <w:rFonts w:ascii="Times New Roman" w:hAnsi="Times New Roman"/>
              </w:rPr>
              <w:t>вие имени, отчества, инициалов или нал</w:t>
            </w:r>
            <w:r w:rsidRPr="00BD59B8">
              <w:rPr>
                <w:rFonts w:ascii="Times New Roman" w:hAnsi="Times New Roman"/>
              </w:rPr>
              <w:t>и</w:t>
            </w:r>
            <w:r w:rsidRPr="00BD59B8">
              <w:rPr>
                <w:rFonts w:ascii="Times New Roman" w:hAnsi="Times New Roman"/>
              </w:rPr>
              <w:t>чие только одного из них оговариваются в тексте справки в скобках («Так в докуме</w:t>
            </w:r>
            <w:r w:rsidRPr="00BD59B8">
              <w:rPr>
                <w:rFonts w:ascii="Times New Roman" w:hAnsi="Times New Roman"/>
              </w:rPr>
              <w:t>н</w:t>
            </w:r>
            <w:r w:rsidRPr="00BD59B8">
              <w:rPr>
                <w:rFonts w:ascii="Times New Roman" w:hAnsi="Times New Roman"/>
              </w:rPr>
              <w:t>те», «Так в тексте оригинала»);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3) сведения о работе, учебе в нескольких организациях, учебных заведениях вкл</w:t>
            </w:r>
            <w:r w:rsidRPr="00BD59B8">
              <w:rPr>
                <w:rFonts w:ascii="Times New Roman" w:hAnsi="Times New Roman"/>
              </w:rPr>
              <w:t>ю</w:t>
            </w:r>
            <w:r w:rsidRPr="00BD59B8">
              <w:rPr>
                <w:rFonts w:ascii="Times New Roman" w:hAnsi="Times New Roman"/>
              </w:rPr>
              <w:t>чаются в одну архивную справку;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4) в примечаниях по тексту архивной справки оговариваются неразборчиво н</w:t>
            </w:r>
            <w:r w:rsidRPr="00BD59B8">
              <w:rPr>
                <w:rFonts w:ascii="Times New Roman" w:hAnsi="Times New Roman"/>
              </w:rPr>
              <w:t>а</w:t>
            </w:r>
            <w:r w:rsidRPr="00BD59B8">
              <w:rPr>
                <w:rFonts w:ascii="Times New Roman" w:hAnsi="Times New Roman"/>
              </w:rPr>
              <w:t>писанные, исправленные автором, не по</w:t>
            </w:r>
            <w:r w:rsidRPr="00BD59B8">
              <w:rPr>
                <w:rFonts w:ascii="Times New Roman" w:hAnsi="Times New Roman"/>
              </w:rPr>
              <w:t>д</w:t>
            </w:r>
            <w:r w:rsidRPr="00BD59B8">
              <w:rPr>
                <w:rFonts w:ascii="Times New Roman" w:hAnsi="Times New Roman"/>
              </w:rPr>
              <w:t>дающиеся прочтению вследствие повре</w:t>
            </w:r>
            <w:r w:rsidRPr="00BD59B8">
              <w:rPr>
                <w:rFonts w:ascii="Times New Roman" w:hAnsi="Times New Roman"/>
              </w:rPr>
              <w:t>ж</w:t>
            </w:r>
            <w:r w:rsidRPr="00BD59B8">
              <w:rPr>
                <w:rFonts w:ascii="Times New Roman" w:hAnsi="Times New Roman"/>
              </w:rPr>
              <w:lastRenderedPageBreak/>
              <w:t>дения текста оригинала места («Так в те</w:t>
            </w:r>
            <w:r w:rsidRPr="00BD59B8">
              <w:rPr>
                <w:rFonts w:ascii="Times New Roman" w:hAnsi="Times New Roman"/>
              </w:rPr>
              <w:t>к</w:t>
            </w:r>
            <w:r w:rsidRPr="00BD59B8">
              <w:rPr>
                <w:rFonts w:ascii="Times New Roman" w:hAnsi="Times New Roman"/>
              </w:rPr>
              <w:t>сте оригинала», «В тексте неразборчиво»);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5) в тексте архивной справки не допуск</w:t>
            </w:r>
            <w:r w:rsidRPr="00BD59B8">
              <w:rPr>
                <w:rFonts w:ascii="Times New Roman" w:hAnsi="Times New Roman"/>
              </w:rPr>
              <w:t>а</w:t>
            </w:r>
            <w:r w:rsidRPr="00BD59B8">
              <w:rPr>
                <w:rFonts w:ascii="Times New Roman" w:hAnsi="Times New Roman"/>
              </w:rPr>
              <w:t>ются изменения, исправления, коммент</w:t>
            </w:r>
            <w:r w:rsidRPr="00BD59B8">
              <w:rPr>
                <w:rFonts w:ascii="Times New Roman" w:hAnsi="Times New Roman"/>
              </w:rPr>
              <w:t>а</w:t>
            </w:r>
            <w:r w:rsidRPr="00BD59B8">
              <w:rPr>
                <w:rFonts w:ascii="Times New Roman" w:hAnsi="Times New Roman"/>
              </w:rPr>
              <w:t>рии, собственные выводы исполнителя по содержанию архивных документов, на основании которых составлена архивная справка;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6) после текста архивной справки прив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</w:t>
            </w:r>
            <w:r w:rsidRPr="00BD59B8">
              <w:rPr>
                <w:rFonts w:ascii="Times New Roman" w:hAnsi="Times New Roman"/>
              </w:rPr>
              <w:t>е</w:t>
            </w:r>
            <w:r w:rsidRPr="00BD59B8">
              <w:rPr>
                <w:rFonts w:ascii="Times New Roman" w:hAnsi="Times New Roman"/>
              </w:rPr>
              <w:t>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7) в архивной справке, объем которой превышает один лист, листы должны быть прошиты, пронумерованы и скреплены печатью муниципального архива (для м</w:t>
            </w:r>
            <w:r w:rsidRPr="00BD59B8">
              <w:rPr>
                <w:rFonts w:ascii="Times New Roman" w:hAnsi="Times New Roman"/>
              </w:rPr>
              <w:t>у</w:t>
            </w:r>
            <w:r w:rsidRPr="00BD59B8">
              <w:rPr>
                <w:rFonts w:ascii="Times New Roman" w:hAnsi="Times New Roman"/>
              </w:rPr>
              <w:t>ниципального архива, не являющегося юридическим лицом, - печатью органа местного самоуправления);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8) архивные справки должны оформлят</w:t>
            </w:r>
            <w:r w:rsidRPr="00BD59B8">
              <w:rPr>
                <w:rFonts w:ascii="Times New Roman" w:hAnsi="Times New Roman"/>
              </w:rPr>
              <w:t>ь</w:t>
            </w:r>
            <w:r w:rsidRPr="00BD59B8">
              <w:rPr>
                <w:rFonts w:ascii="Times New Roman" w:hAnsi="Times New Roman"/>
              </w:rPr>
              <w:t>ся на бланке муниципального архива (для муниципального архива, не являющегося юридическим лицом, - на бланке органа местного самоуправления);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9) архивная справка подписывается рук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водителем муниципального архива, зав</w:t>
            </w:r>
            <w:r w:rsidRPr="00BD59B8">
              <w:rPr>
                <w:rFonts w:ascii="Times New Roman" w:hAnsi="Times New Roman"/>
              </w:rPr>
              <w:t>е</w:t>
            </w:r>
            <w:r w:rsidRPr="00BD59B8">
              <w:rPr>
                <w:rFonts w:ascii="Times New Roman" w:hAnsi="Times New Roman"/>
              </w:rPr>
              <w:t>ряется печатью муниципального архива (для муниципального архива, не являющ</w:t>
            </w:r>
            <w:r w:rsidRPr="00BD59B8">
              <w:rPr>
                <w:rFonts w:ascii="Times New Roman" w:hAnsi="Times New Roman"/>
              </w:rPr>
              <w:t>е</w:t>
            </w:r>
            <w:r w:rsidRPr="00BD59B8">
              <w:rPr>
                <w:rFonts w:ascii="Times New Roman" w:hAnsi="Times New Roman"/>
              </w:rPr>
              <w:t>гося юридическим лицом, - печатью орг</w:t>
            </w:r>
            <w:r w:rsidRPr="00BD59B8">
              <w:rPr>
                <w:rFonts w:ascii="Times New Roman" w:hAnsi="Times New Roman"/>
              </w:rPr>
              <w:t>а</w:t>
            </w:r>
            <w:r w:rsidRPr="00BD59B8">
              <w:rPr>
                <w:rFonts w:ascii="Times New Roman" w:hAnsi="Times New Roman"/>
              </w:rPr>
              <w:t>на местного самоуправления), на ней пр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ставляется номер и дата составления;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10) в архивной выписке название архи</w:t>
            </w:r>
            <w:r w:rsidRPr="00BD59B8">
              <w:rPr>
                <w:rFonts w:ascii="Times New Roman" w:hAnsi="Times New Roman"/>
              </w:rPr>
              <w:t>в</w:t>
            </w:r>
            <w:r w:rsidRPr="00BD59B8">
              <w:rPr>
                <w:rFonts w:ascii="Times New Roman" w:hAnsi="Times New Roman"/>
              </w:rPr>
              <w:t>ного документа, его номер и дата воспр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lastRenderedPageBreak/>
              <w:t>изводятся полностью. Извлечениями из текстов архивных документов должны быть исчерпаны все имеющиеся данные по запросу. Начало и конец каждого и</w:t>
            </w:r>
            <w:r w:rsidRPr="00BD59B8">
              <w:rPr>
                <w:rFonts w:ascii="Times New Roman" w:hAnsi="Times New Roman"/>
              </w:rPr>
              <w:t>з</w:t>
            </w:r>
            <w:r w:rsidRPr="00BD59B8">
              <w:rPr>
                <w:rFonts w:ascii="Times New Roman" w:hAnsi="Times New Roman"/>
              </w:rPr>
              <w:t>влечения, а также пропуски в тексте а</w:t>
            </w:r>
            <w:r w:rsidRPr="00BD59B8">
              <w:rPr>
                <w:rFonts w:ascii="Times New Roman" w:hAnsi="Times New Roman"/>
              </w:rPr>
              <w:t>р</w:t>
            </w:r>
            <w:r w:rsidRPr="00BD59B8">
              <w:rPr>
                <w:rFonts w:ascii="Times New Roman" w:hAnsi="Times New Roman"/>
              </w:rPr>
              <w:t>хивного документа отдельных слов об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значаются многоточием;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11) в примечаниях к тексту архивной в</w:t>
            </w:r>
            <w:r w:rsidRPr="00BD59B8">
              <w:rPr>
                <w:rFonts w:ascii="Times New Roman" w:hAnsi="Times New Roman"/>
              </w:rPr>
              <w:t>ы</w:t>
            </w:r>
            <w:r w:rsidRPr="00BD59B8">
              <w:rPr>
                <w:rFonts w:ascii="Times New Roman" w:hAnsi="Times New Roman"/>
              </w:rPr>
              <w:t>писки делаются соответствующие огово</w:t>
            </w:r>
            <w:r w:rsidRPr="00BD59B8">
              <w:rPr>
                <w:rFonts w:ascii="Times New Roman" w:hAnsi="Times New Roman"/>
              </w:rPr>
              <w:t>р</w:t>
            </w:r>
            <w:r w:rsidRPr="00BD59B8">
              <w:rPr>
                <w:rFonts w:ascii="Times New Roman" w:hAnsi="Times New Roman"/>
              </w:rPr>
              <w:t>ки о частях текста оригинала, неразборч</w:t>
            </w:r>
            <w:r w:rsidRPr="00BD59B8">
              <w:rPr>
                <w:rFonts w:ascii="Times New Roman" w:hAnsi="Times New Roman"/>
              </w:rPr>
              <w:t>и</w:t>
            </w:r>
            <w:r w:rsidRPr="00BD59B8">
              <w:rPr>
                <w:rFonts w:ascii="Times New Roman" w:hAnsi="Times New Roman"/>
              </w:rPr>
              <w:t>во написанных, исправленных автором, не поддающихся прочтению вследствие п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 xml:space="preserve">вреждения текста и т.д.; 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12) отдельные слова и выражения ориг</w:t>
            </w:r>
            <w:r w:rsidRPr="00BD59B8">
              <w:rPr>
                <w:rFonts w:ascii="Times New Roman" w:hAnsi="Times New Roman"/>
              </w:rPr>
              <w:t>и</w:t>
            </w:r>
            <w:r w:rsidRPr="00BD59B8">
              <w:rPr>
                <w:rFonts w:ascii="Times New Roman" w:hAnsi="Times New Roman"/>
              </w:rPr>
              <w:t>нала, вызывающие сомнения в их точн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хранения, архивного документа;</w:t>
            </w:r>
          </w:p>
          <w:p w:rsidR="002E7ACE" w:rsidRPr="00BD59B8" w:rsidRDefault="002E7ACE" w:rsidP="00393690">
            <w:pPr>
              <w:pStyle w:val="af4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13) аутентичность выданной по запросу архивной выписки удостоверяется подп</w:t>
            </w:r>
            <w:r w:rsidRPr="00BD59B8">
              <w:rPr>
                <w:rFonts w:ascii="Times New Roman" w:hAnsi="Times New Roman"/>
              </w:rPr>
              <w:t>и</w:t>
            </w:r>
            <w:r w:rsidRPr="00BD59B8">
              <w:rPr>
                <w:rFonts w:ascii="Times New Roman" w:hAnsi="Times New Roman"/>
              </w:rPr>
              <w:t>сью руководителя муниципального архива и печатью муниципального архива (для муниципального архива, не являющегося юридическим лицом, - печатью органа местного самоуправления);</w:t>
            </w:r>
          </w:p>
          <w:p w:rsidR="002E7ACE" w:rsidRPr="00BD59B8" w:rsidRDefault="002E7ACE" w:rsidP="0039369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D59B8">
              <w:rPr>
                <w:rFonts w:ascii="Times New Roman" w:hAnsi="Times New Roman"/>
              </w:rPr>
              <w:t>14) на обороте каждого листа архивной копии проставляются архивные шифры и номера листов единиц хранения архивн</w:t>
            </w:r>
            <w:r w:rsidRPr="00BD59B8">
              <w:rPr>
                <w:rFonts w:ascii="Times New Roman" w:hAnsi="Times New Roman"/>
              </w:rPr>
              <w:t>о</w:t>
            </w:r>
            <w:r w:rsidRPr="00BD59B8">
              <w:rPr>
                <w:rFonts w:ascii="Times New Roman" w:hAnsi="Times New Roman"/>
              </w:rPr>
              <w:t>го документа. Все листы архивной копии скрепляются и на месте скрепления зав</w:t>
            </w:r>
            <w:r w:rsidRPr="00BD59B8">
              <w:rPr>
                <w:rFonts w:ascii="Times New Roman" w:hAnsi="Times New Roman"/>
              </w:rPr>
              <w:t>е</w:t>
            </w:r>
            <w:r w:rsidRPr="00BD59B8">
              <w:rPr>
                <w:rFonts w:ascii="Times New Roman" w:hAnsi="Times New Roman"/>
              </w:rPr>
              <w:t>ряются печатью муниципального арх</w:t>
            </w:r>
            <w:r w:rsidR="00D35FAB">
              <w:rPr>
                <w:rFonts w:ascii="Times New Roman" w:hAnsi="Times New Roman"/>
              </w:rPr>
              <w:t>ива и подписью его руководителя;</w:t>
            </w:r>
          </w:p>
          <w:p w:rsidR="002E7ACE" w:rsidRPr="00BD59B8" w:rsidRDefault="002E7ACE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t>15)</w:t>
            </w:r>
            <w:r w:rsidR="00D35FAB">
              <w:rPr>
                <w:rFonts w:ascii="Times New Roman" w:hAnsi="Times New Roman" w:cs="Times New Roman"/>
              </w:rPr>
              <w:t xml:space="preserve"> а</w:t>
            </w:r>
            <w:r w:rsidRPr="00BD59B8">
              <w:rPr>
                <w:rFonts w:ascii="Times New Roman" w:hAnsi="Times New Roman" w:cs="Times New Roman"/>
              </w:rPr>
              <w:t>рхивная справка, архивная выписка и архивная копия в случае личного обращ</w:t>
            </w:r>
            <w:r w:rsidRPr="00BD59B8">
              <w:rPr>
                <w:rFonts w:ascii="Times New Roman" w:hAnsi="Times New Roman" w:cs="Times New Roman"/>
              </w:rPr>
              <w:t>е</w:t>
            </w:r>
            <w:r w:rsidRPr="00BD59B8">
              <w:rPr>
                <w:rFonts w:ascii="Times New Roman" w:hAnsi="Times New Roman" w:cs="Times New Roman"/>
              </w:rPr>
              <w:t>ния заявителя или его доверенного лица выдаются ему под расписку при предъя</w:t>
            </w:r>
            <w:r w:rsidRPr="00BD59B8">
              <w:rPr>
                <w:rFonts w:ascii="Times New Roman" w:hAnsi="Times New Roman" w:cs="Times New Roman"/>
              </w:rPr>
              <w:t>в</w:t>
            </w:r>
            <w:r w:rsidRPr="00BD59B8">
              <w:rPr>
                <w:rFonts w:ascii="Times New Roman" w:hAnsi="Times New Roman" w:cs="Times New Roman"/>
              </w:rPr>
              <w:t>лении паспорта или иного удостоверя</w:t>
            </w:r>
            <w:r w:rsidRPr="00BD59B8">
              <w:rPr>
                <w:rFonts w:ascii="Times New Roman" w:hAnsi="Times New Roman" w:cs="Times New Roman"/>
              </w:rPr>
              <w:t>ю</w:t>
            </w:r>
            <w:r w:rsidRPr="00BD59B8">
              <w:rPr>
                <w:rFonts w:ascii="Times New Roman" w:hAnsi="Times New Roman" w:cs="Times New Roman"/>
              </w:rPr>
              <w:lastRenderedPageBreak/>
              <w:t>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</w:t>
            </w:r>
            <w:r w:rsidR="00D35F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гической схеме</w:t>
            </w:r>
          </w:p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4 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ской схеме</w:t>
            </w:r>
          </w:p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пальном 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хиве на б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мажном нос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теле,</w:t>
            </w:r>
          </w:p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в МФЦ на бумажном носителе, </w:t>
            </w:r>
          </w:p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ACE" w:rsidRPr="00BD59B8" w:rsidRDefault="002E7ACE" w:rsidP="002E7AC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хранятся в  течение трех месяцев и возвращаются в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пальный 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</w:p>
        </w:tc>
      </w:tr>
      <w:tr w:rsidR="00A0763C" w:rsidRPr="00BD59B8" w:rsidTr="00A705B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C" w:rsidRPr="00BD59B8" w:rsidRDefault="0019113D" w:rsidP="0047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453" w:rsidRPr="00851959" w:rsidRDefault="0019113D" w:rsidP="001F3AD7">
            <w:pPr>
              <w:pStyle w:val="af0"/>
              <w:tabs>
                <w:tab w:val="left" w:pos="1134"/>
              </w:tabs>
              <w:spacing w:before="0" w:after="0"/>
              <w:ind w:firstLine="33"/>
            </w:pPr>
            <w:r w:rsidRPr="00851959">
              <w:t>письмо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59" w:rsidRPr="00D35FAB" w:rsidRDefault="001E6169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35FAB">
              <w:rPr>
                <w:rFonts w:ascii="Times New Roman" w:hAnsi="Times New Roman" w:cs="Times New Roman"/>
              </w:rPr>
              <w:t>1</w:t>
            </w:r>
            <w:r w:rsidR="00952533">
              <w:rPr>
                <w:rFonts w:ascii="Times New Roman" w:hAnsi="Times New Roman" w:cs="Times New Roman"/>
              </w:rPr>
              <w:t>.</w:t>
            </w:r>
            <w:r w:rsidRPr="00D35FAB">
              <w:rPr>
                <w:rFonts w:ascii="Times New Roman" w:hAnsi="Times New Roman" w:cs="Times New Roman"/>
              </w:rPr>
              <w:t xml:space="preserve"> </w:t>
            </w:r>
            <w:r w:rsidR="00A0763C" w:rsidRPr="00D35FAB">
              <w:rPr>
                <w:rFonts w:ascii="Times New Roman" w:hAnsi="Times New Roman" w:cs="Times New Roman"/>
              </w:rPr>
              <w:t>При отсутствии сведений в архивных документах, необходимых для исполнения запроса, составляется ответ</w:t>
            </w:r>
            <w:r w:rsidR="00851959" w:rsidRPr="00D35FAB">
              <w:rPr>
                <w:rFonts w:ascii="Times New Roman" w:hAnsi="Times New Roman" w:cs="Times New Roman"/>
              </w:rPr>
              <w:t>:</w:t>
            </w:r>
            <w:r w:rsidR="00A0763C" w:rsidRPr="00D35FAB">
              <w:rPr>
                <w:rFonts w:ascii="Times New Roman" w:hAnsi="Times New Roman" w:cs="Times New Roman"/>
              </w:rPr>
              <w:t xml:space="preserve"> </w:t>
            </w:r>
          </w:p>
          <w:p w:rsidR="00CB6EEB" w:rsidRDefault="00952533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851959" w:rsidRPr="00D35FAB">
              <w:rPr>
                <w:rFonts w:ascii="Times New Roman" w:hAnsi="Times New Roman" w:cs="Times New Roman"/>
              </w:rPr>
              <w:t xml:space="preserve"> </w:t>
            </w:r>
            <w:r w:rsidR="00A0763C" w:rsidRPr="00D35FAB">
              <w:rPr>
                <w:rFonts w:ascii="Times New Roman" w:hAnsi="Times New Roman" w:cs="Times New Roman"/>
              </w:rPr>
              <w:t>об отсутствии запрашиваемых свед</w:t>
            </w:r>
            <w:r w:rsidR="00A0763C" w:rsidRPr="00D35FAB">
              <w:rPr>
                <w:rFonts w:ascii="Times New Roman" w:hAnsi="Times New Roman" w:cs="Times New Roman"/>
              </w:rPr>
              <w:t>е</w:t>
            </w:r>
            <w:r w:rsidR="00A0763C" w:rsidRPr="00D35FAB">
              <w:rPr>
                <w:rFonts w:ascii="Times New Roman" w:hAnsi="Times New Roman" w:cs="Times New Roman"/>
              </w:rPr>
              <w:t>ний</w:t>
            </w:r>
            <w:r w:rsidR="0019113D" w:rsidRPr="00D35FAB">
              <w:rPr>
                <w:rFonts w:ascii="Times New Roman" w:hAnsi="Times New Roman" w:cs="Times New Roman"/>
              </w:rPr>
              <w:t>;</w:t>
            </w:r>
            <w:r w:rsidR="00A0763C" w:rsidRPr="00D35FAB">
              <w:rPr>
                <w:rFonts w:ascii="Times New Roman" w:hAnsi="Times New Roman" w:cs="Times New Roman"/>
              </w:rPr>
              <w:t xml:space="preserve">  </w:t>
            </w:r>
            <w:r w:rsidR="0019113D" w:rsidRPr="00D35FAB">
              <w:rPr>
                <w:rFonts w:ascii="Times New Roman" w:hAnsi="Times New Roman" w:cs="Times New Roman"/>
              </w:rPr>
              <w:t>в</w:t>
            </w:r>
            <w:r w:rsidR="00A0763C" w:rsidRPr="00D35FAB">
              <w:rPr>
                <w:rFonts w:ascii="Times New Roman" w:hAnsi="Times New Roman" w:cs="Times New Roman"/>
              </w:rPr>
              <w:t xml:space="preserve"> ответе указываются причины о</w:t>
            </w:r>
            <w:r w:rsidR="00A0763C" w:rsidRPr="00D35FAB">
              <w:rPr>
                <w:rFonts w:ascii="Times New Roman" w:hAnsi="Times New Roman" w:cs="Times New Roman"/>
              </w:rPr>
              <w:t>т</w:t>
            </w:r>
            <w:r w:rsidR="00A0763C" w:rsidRPr="00D35FAB">
              <w:rPr>
                <w:rFonts w:ascii="Times New Roman" w:hAnsi="Times New Roman" w:cs="Times New Roman"/>
              </w:rPr>
              <w:t>сутствия документов (в архив не поступ</w:t>
            </w:r>
            <w:r w:rsidR="00A0763C" w:rsidRPr="00D35FAB">
              <w:rPr>
                <w:rFonts w:ascii="Times New Roman" w:hAnsi="Times New Roman" w:cs="Times New Roman"/>
              </w:rPr>
              <w:t>а</w:t>
            </w:r>
            <w:r w:rsidR="00A0763C" w:rsidRPr="00D35FAB">
              <w:rPr>
                <w:rFonts w:ascii="Times New Roman" w:hAnsi="Times New Roman" w:cs="Times New Roman"/>
              </w:rPr>
              <w:t>ли, в документах не содержится запраш</w:t>
            </w:r>
            <w:r w:rsidR="00A0763C" w:rsidRPr="00D35FAB">
              <w:rPr>
                <w:rFonts w:ascii="Times New Roman" w:hAnsi="Times New Roman" w:cs="Times New Roman"/>
              </w:rPr>
              <w:t>и</w:t>
            </w:r>
            <w:r w:rsidR="00A0763C" w:rsidRPr="00D35FAB">
              <w:rPr>
                <w:rFonts w:ascii="Times New Roman" w:hAnsi="Times New Roman" w:cs="Times New Roman"/>
              </w:rPr>
              <w:t>ваемых сведений, уничтожены при пож</w:t>
            </w:r>
            <w:r w:rsidR="00A0763C" w:rsidRPr="00D35FAB">
              <w:rPr>
                <w:rFonts w:ascii="Times New Roman" w:hAnsi="Times New Roman" w:cs="Times New Roman"/>
              </w:rPr>
              <w:t>а</w:t>
            </w:r>
            <w:r w:rsidR="00A0763C" w:rsidRPr="00D35FAB">
              <w:rPr>
                <w:rFonts w:ascii="Times New Roman" w:hAnsi="Times New Roman" w:cs="Times New Roman"/>
              </w:rPr>
              <w:t>ре, аварии теп</w:t>
            </w:r>
            <w:r w:rsidR="00CB6EEB">
              <w:rPr>
                <w:rFonts w:ascii="Times New Roman" w:hAnsi="Times New Roman" w:cs="Times New Roman"/>
              </w:rPr>
              <w:t>лосетей и т.п.);</w:t>
            </w:r>
          </w:p>
          <w:p w:rsidR="00851959" w:rsidRPr="00D35FAB" w:rsidRDefault="00CB6EEB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851959" w:rsidRPr="00D35FAB">
              <w:rPr>
                <w:rFonts w:ascii="Times New Roman" w:hAnsi="Times New Roman" w:cs="Times New Roman"/>
              </w:rPr>
              <w:t xml:space="preserve"> о дальнейших путях поиска необход</w:t>
            </w:r>
            <w:r w:rsidR="00851959" w:rsidRPr="00D35FAB">
              <w:rPr>
                <w:rFonts w:ascii="Times New Roman" w:hAnsi="Times New Roman" w:cs="Times New Roman"/>
              </w:rPr>
              <w:t>и</w:t>
            </w:r>
            <w:r w:rsidR="00851959" w:rsidRPr="00D35FAB">
              <w:rPr>
                <w:rFonts w:ascii="Times New Roman" w:hAnsi="Times New Roman" w:cs="Times New Roman"/>
              </w:rPr>
              <w:t>мой информации;</w:t>
            </w:r>
          </w:p>
          <w:p w:rsidR="00851959" w:rsidRPr="00D35FAB" w:rsidRDefault="00CB6EEB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533">
              <w:rPr>
                <w:rFonts w:ascii="Times New Roman" w:hAnsi="Times New Roman" w:cs="Times New Roman"/>
              </w:rPr>
              <w:t>)</w:t>
            </w:r>
            <w:r w:rsidR="00851959" w:rsidRPr="00D35FAB">
              <w:rPr>
                <w:rFonts w:ascii="Times New Roman" w:hAnsi="Times New Roman" w:cs="Times New Roman"/>
              </w:rPr>
              <w:t xml:space="preserve"> о направлении соответствующего з</w:t>
            </w:r>
            <w:r w:rsidR="00851959" w:rsidRPr="00D35FAB">
              <w:rPr>
                <w:rFonts w:ascii="Times New Roman" w:hAnsi="Times New Roman" w:cs="Times New Roman"/>
              </w:rPr>
              <w:t>а</w:t>
            </w:r>
            <w:r w:rsidR="00851959" w:rsidRPr="00D35FAB">
              <w:rPr>
                <w:rFonts w:ascii="Times New Roman" w:hAnsi="Times New Roman" w:cs="Times New Roman"/>
              </w:rPr>
              <w:t>проса на исполнение в другой архив или организацию</w:t>
            </w:r>
            <w:r w:rsidR="00D35FAB" w:rsidRPr="00D35FAB">
              <w:rPr>
                <w:rFonts w:ascii="Times New Roman" w:hAnsi="Times New Roman" w:cs="Times New Roman"/>
              </w:rPr>
              <w:t>.</w:t>
            </w:r>
            <w:r w:rsidR="00851959" w:rsidRPr="00D35FAB">
              <w:rPr>
                <w:rFonts w:ascii="Times New Roman" w:hAnsi="Times New Roman" w:cs="Times New Roman"/>
              </w:rPr>
              <w:t xml:space="preserve"> </w:t>
            </w:r>
          </w:p>
          <w:p w:rsidR="001E6169" w:rsidRPr="00D35FAB" w:rsidRDefault="001F3AD7" w:rsidP="00D35FAB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35FAB">
              <w:rPr>
                <w:rFonts w:ascii="Times New Roman" w:hAnsi="Times New Roman" w:cs="Times New Roman"/>
              </w:rPr>
              <w:t>2</w:t>
            </w:r>
            <w:r w:rsidR="00952533">
              <w:rPr>
                <w:rFonts w:ascii="Times New Roman" w:hAnsi="Times New Roman" w:cs="Times New Roman"/>
              </w:rPr>
              <w:t>.</w:t>
            </w:r>
            <w:r w:rsidR="001E6169" w:rsidRPr="00D35FAB">
              <w:rPr>
                <w:rFonts w:ascii="Times New Roman" w:hAnsi="Times New Roman" w:cs="Times New Roman"/>
              </w:rPr>
              <w:t xml:space="preserve"> </w:t>
            </w:r>
            <w:r w:rsidR="0019113D" w:rsidRPr="00D35FAB">
              <w:rPr>
                <w:rFonts w:ascii="Times New Roman" w:hAnsi="Times New Roman" w:cs="Times New Roman"/>
              </w:rPr>
              <w:t xml:space="preserve">При отсутствии </w:t>
            </w:r>
            <w:r w:rsidR="001E6169" w:rsidRPr="00D35FAB">
              <w:rPr>
                <w:rFonts w:ascii="Times New Roman" w:hAnsi="Times New Roman" w:cs="Times New Roman"/>
              </w:rPr>
              <w:t>у заявителя докуме</w:t>
            </w:r>
            <w:r w:rsidR="001E6169" w:rsidRPr="00D35FAB">
              <w:rPr>
                <w:rFonts w:ascii="Times New Roman" w:hAnsi="Times New Roman" w:cs="Times New Roman"/>
              </w:rPr>
              <w:t>н</w:t>
            </w:r>
            <w:r w:rsidR="001E6169" w:rsidRPr="00D35FAB">
              <w:rPr>
                <w:rFonts w:ascii="Times New Roman" w:hAnsi="Times New Roman" w:cs="Times New Roman"/>
              </w:rPr>
              <w:t>тов, подтверждающих его полномочия запрашивать сведения,</w:t>
            </w:r>
            <w:r w:rsidR="00B814F0" w:rsidRPr="00B814F0">
              <w:rPr>
                <w:rFonts w:ascii="Times New Roman" w:hAnsi="Times New Roman" w:cs="Times New Roman"/>
              </w:rPr>
              <w:t xml:space="preserve"> составляющие г</w:t>
            </w:r>
            <w:r w:rsidR="00B814F0" w:rsidRPr="00B814F0">
              <w:rPr>
                <w:rFonts w:ascii="Times New Roman" w:hAnsi="Times New Roman" w:cs="Times New Roman"/>
              </w:rPr>
              <w:t>о</w:t>
            </w:r>
            <w:r w:rsidR="00B814F0" w:rsidRPr="00B814F0">
              <w:rPr>
                <w:rFonts w:ascii="Times New Roman" w:hAnsi="Times New Roman" w:cs="Times New Roman"/>
              </w:rPr>
              <w:t>сударственную или иную охраняемую ф</w:t>
            </w:r>
            <w:r w:rsidR="00B814F0" w:rsidRPr="00B814F0">
              <w:rPr>
                <w:rFonts w:ascii="Times New Roman" w:hAnsi="Times New Roman" w:cs="Times New Roman"/>
              </w:rPr>
              <w:t>е</w:t>
            </w:r>
            <w:r w:rsidR="00B814F0" w:rsidRPr="00B814F0">
              <w:rPr>
                <w:rFonts w:ascii="Times New Roman" w:hAnsi="Times New Roman" w:cs="Times New Roman"/>
              </w:rPr>
              <w:t>деральным законом тайну,</w:t>
            </w:r>
            <w:r w:rsidR="00B814F0" w:rsidRPr="00D35FAB">
              <w:rPr>
                <w:rFonts w:ascii="Times New Roman" w:hAnsi="Times New Roman" w:cs="Times New Roman"/>
              </w:rPr>
              <w:t xml:space="preserve"> </w:t>
            </w:r>
            <w:r w:rsidR="001E6169" w:rsidRPr="00D35FAB">
              <w:rPr>
                <w:rFonts w:ascii="Times New Roman" w:hAnsi="Times New Roman" w:cs="Times New Roman"/>
              </w:rPr>
              <w:t>з</w:t>
            </w:r>
            <w:r w:rsidR="0019113D" w:rsidRPr="00D35FAB">
              <w:rPr>
                <w:rFonts w:ascii="Times New Roman" w:hAnsi="Times New Roman" w:cs="Times New Roman"/>
              </w:rPr>
              <w:t>аявителю с</w:t>
            </w:r>
            <w:r w:rsidR="0019113D" w:rsidRPr="00D35FAB">
              <w:rPr>
                <w:rFonts w:ascii="Times New Roman" w:hAnsi="Times New Roman" w:cs="Times New Roman"/>
              </w:rPr>
              <w:t>о</w:t>
            </w:r>
            <w:r w:rsidR="0019113D" w:rsidRPr="00D35FAB">
              <w:rPr>
                <w:rFonts w:ascii="Times New Roman" w:hAnsi="Times New Roman" w:cs="Times New Roman"/>
              </w:rPr>
              <w:t>общается о невозможности дать ответ по существу поставленного в запросе вопр</w:t>
            </w:r>
            <w:r w:rsidR="0019113D" w:rsidRPr="00D35FAB">
              <w:rPr>
                <w:rFonts w:ascii="Times New Roman" w:hAnsi="Times New Roman" w:cs="Times New Roman"/>
              </w:rPr>
              <w:t>о</w:t>
            </w:r>
            <w:r w:rsidR="0019113D" w:rsidRPr="00D35FAB">
              <w:rPr>
                <w:rFonts w:ascii="Times New Roman" w:hAnsi="Times New Roman" w:cs="Times New Roman"/>
              </w:rPr>
              <w:t>са в связи с недопустимостью разглаш</w:t>
            </w:r>
            <w:r w:rsidR="0019113D" w:rsidRPr="00D35FAB">
              <w:rPr>
                <w:rFonts w:ascii="Times New Roman" w:hAnsi="Times New Roman" w:cs="Times New Roman"/>
              </w:rPr>
              <w:t>е</w:t>
            </w:r>
            <w:r w:rsidR="0019113D" w:rsidRPr="00D35FAB">
              <w:rPr>
                <w:rFonts w:ascii="Times New Roman" w:hAnsi="Times New Roman" w:cs="Times New Roman"/>
              </w:rPr>
              <w:t>ния указанных сведений</w:t>
            </w:r>
            <w:r w:rsidR="00B814F0">
              <w:rPr>
                <w:rFonts w:ascii="Times New Roman" w:hAnsi="Times New Roman" w:cs="Times New Roman"/>
              </w:rPr>
              <w:t>.</w:t>
            </w:r>
          </w:p>
          <w:p w:rsidR="006B47DA" w:rsidRPr="00D35FAB" w:rsidRDefault="006B47DA" w:rsidP="00D35FAB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D35FAB">
              <w:rPr>
                <w:rFonts w:ascii="Times New Roman" w:hAnsi="Times New Roman" w:cs="Times New Roman"/>
              </w:rPr>
              <w:t>3</w:t>
            </w:r>
            <w:r w:rsidR="00952533">
              <w:rPr>
                <w:rFonts w:ascii="Times New Roman" w:hAnsi="Times New Roman" w:cs="Times New Roman"/>
              </w:rPr>
              <w:t>.</w:t>
            </w:r>
            <w:r w:rsidRPr="00D35FAB">
              <w:rPr>
                <w:rFonts w:ascii="Times New Roman" w:hAnsi="Times New Roman" w:cs="Times New Roman"/>
              </w:rPr>
              <w:t xml:space="preserve"> </w:t>
            </w:r>
            <w:r w:rsidR="00D35FAB" w:rsidRPr="00D35FAB">
              <w:rPr>
                <w:rFonts w:ascii="Times New Roman" w:hAnsi="Times New Roman" w:cs="Times New Roman"/>
              </w:rPr>
              <w:t>Е</w:t>
            </w:r>
            <w:r w:rsidRPr="00D35FAB">
              <w:rPr>
                <w:rFonts w:ascii="Times New Roman" w:hAnsi="Times New Roman" w:cs="Times New Roman"/>
              </w:rPr>
              <w:t>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</w:t>
            </w:r>
            <w:r w:rsidR="00D35FAB" w:rsidRPr="00D35FAB">
              <w:rPr>
                <w:rFonts w:ascii="Times New Roman" w:hAnsi="Times New Roman" w:cs="Times New Roman"/>
              </w:rPr>
              <w:t>;</w:t>
            </w:r>
            <w:r w:rsidRPr="00D35FAB">
              <w:rPr>
                <w:rFonts w:ascii="Times New Roman" w:hAnsi="Times New Roman" w:cs="Times New Roman"/>
              </w:rPr>
              <w:t xml:space="preserve"> руководитель муниц</w:t>
            </w:r>
            <w:r w:rsidRPr="00D35FAB">
              <w:rPr>
                <w:rFonts w:ascii="Times New Roman" w:hAnsi="Times New Roman" w:cs="Times New Roman"/>
              </w:rPr>
              <w:t>и</w:t>
            </w:r>
            <w:r w:rsidRPr="00D35FAB">
              <w:rPr>
                <w:rFonts w:ascii="Times New Roman" w:hAnsi="Times New Roman" w:cs="Times New Roman"/>
              </w:rPr>
              <w:t>пального архива вправе принять решение о безосновательности очередного запроса и прекращении переписки по данному в</w:t>
            </w:r>
            <w:r w:rsidRPr="00D35FAB">
              <w:rPr>
                <w:rFonts w:ascii="Times New Roman" w:hAnsi="Times New Roman" w:cs="Times New Roman"/>
              </w:rPr>
              <w:t>о</w:t>
            </w:r>
            <w:r w:rsidRPr="00D35FAB">
              <w:rPr>
                <w:rFonts w:ascii="Times New Roman" w:hAnsi="Times New Roman" w:cs="Times New Roman"/>
              </w:rPr>
              <w:t xml:space="preserve">просу при условии, что указанный запрос </w:t>
            </w:r>
            <w:r w:rsidRPr="00D35FAB">
              <w:rPr>
                <w:rFonts w:ascii="Times New Roman" w:hAnsi="Times New Roman" w:cs="Times New Roman"/>
              </w:rPr>
              <w:lastRenderedPageBreak/>
              <w:t>и ранее направляемые запросы направл</w:t>
            </w:r>
            <w:r w:rsidRPr="00D35FAB">
              <w:rPr>
                <w:rFonts w:ascii="Times New Roman" w:hAnsi="Times New Roman" w:cs="Times New Roman"/>
              </w:rPr>
              <w:t>я</w:t>
            </w:r>
            <w:r w:rsidRPr="00D35FAB">
              <w:rPr>
                <w:rFonts w:ascii="Times New Roman" w:hAnsi="Times New Roman" w:cs="Times New Roman"/>
              </w:rPr>
              <w:t>лись в один и тот же орган или организ</w:t>
            </w:r>
            <w:r w:rsidRPr="00D35FAB">
              <w:rPr>
                <w:rFonts w:ascii="Times New Roman" w:hAnsi="Times New Roman" w:cs="Times New Roman"/>
              </w:rPr>
              <w:t>а</w:t>
            </w:r>
            <w:r w:rsidRPr="00D35FAB">
              <w:rPr>
                <w:rFonts w:ascii="Times New Roman" w:hAnsi="Times New Roman" w:cs="Times New Roman"/>
              </w:rPr>
              <w:t>цию</w:t>
            </w:r>
            <w:r w:rsidR="00D35FAB" w:rsidRPr="00D35FAB">
              <w:rPr>
                <w:rFonts w:ascii="Times New Roman" w:hAnsi="Times New Roman" w:cs="Times New Roman"/>
              </w:rPr>
              <w:t>;</w:t>
            </w:r>
            <w:r w:rsidRPr="00D35FAB">
              <w:rPr>
                <w:rFonts w:ascii="Times New Roman" w:hAnsi="Times New Roman" w:cs="Times New Roman"/>
              </w:rPr>
              <w:t xml:space="preserve"> </w:t>
            </w:r>
            <w:r w:rsidR="00D35FAB" w:rsidRPr="00D35FAB">
              <w:rPr>
                <w:rFonts w:ascii="Times New Roman" w:hAnsi="Times New Roman" w:cs="Times New Roman"/>
              </w:rPr>
              <w:t>о</w:t>
            </w:r>
            <w:r w:rsidRPr="00D35FAB">
              <w:rPr>
                <w:rFonts w:ascii="Times New Roman" w:hAnsi="Times New Roman" w:cs="Times New Roman"/>
              </w:rPr>
              <w:t xml:space="preserve"> данном решении уведомляется за</w:t>
            </w:r>
            <w:r w:rsidRPr="00D35FAB">
              <w:rPr>
                <w:rFonts w:ascii="Times New Roman" w:hAnsi="Times New Roman" w:cs="Times New Roman"/>
              </w:rPr>
              <w:t>я</w:t>
            </w:r>
            <w:r w:rsidRPr="00D35FAB">
              <w:rPr>
                <w:rFonts w:ascii="Times New Roman" w:hAnsi="Times New Roman" w:cs="Times New Roman"/>
              </w:rPr>
              <w:t>витель, направивший запрос</w:t>
            </w:r>
            <w:r w:rsidR="00D35FAB" w:rsidRPr="00D35FAB">
              <w:rPr>
                <w:rFonts w:ascii="Times New Roman" w:hAnsi="Times New Roman" w:cs="Times New Roman"/>
              </w:rPr>
              <w:t>.</w:t>
            </w:r>
          </w:p>
          <w:p w:rsidR="006B47DA" w:rsidRPr="00D35FAB" w:rsidRDefault="00952533" w:rsidP="00952533">
            <w:pPr>
              <w:framePr w:hSpace="180" w:wrap="around" w:hAnchor="text" w:x="-318" w:y="-57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6B47DA" w:rsidRPr="00D35FAB">
              <w:rPr>
                <w:rFonts w:ascii="Times New Roman" w:hAnsi="Times New Roman" w:cs="Times New Roman"/>
              </w:rPr>
              <w:t xml:space="preserve"> </w:t>
            </w:r>
            <w:r w:rsidR="00D35FAB" w:rsidRPr="00D35FAB">
              <w:rPr>
                <w:rFonts w:ascii="Times New Roman" w:hAnsi="Times New Roman" w:cs="Times New Roman"/>
              </w:rPr>
              <w:t>Е</w:t>
            </w:r>
            <w:r w:rsidR="006B47DA" w:rsidRPr="00D35FAB">
              <w:rPr>
                <w:rFonts w:ascii="Times New Roman" w:hAnsi="Times New Roman" w:cs="Times New Roman"/>
              </w:rPr>
              <w:t>сли в запросе содержатся нецензу</w:t>
            </w:r>
            <w:r w:rsidR="006B47DA" w:rsidRPr="00D35FAB">
              <w:rPr>
                <w:rFonts w:ascii="Times New Roman" w:hAnsi="Times New Roman" w:cs="Times New Roman"/>
              </w:rPr>
              <w:t>р</w:t>
            </w:r>
            <w:r w:rsidR="006B47DA" w:rsidRPr="00D35FAB">
              <w:rPr>
                <w:rFonts w:ascii="Times New Roman" w:hAnsi="Times New Roman" w:cs="Times New Roman"/>
              </w:rPr>
              <w:t>ные либо оскорбительные выражения, у</w:t>
            </w:r>
            <w:r w:rsidR="006B47DA" w:rsidRPr="00D35FAB">
              <w:rPr>
                <w:rFonts w:ascii="Times New Roman" w:hAnsi="Times New Roman" w:cs="Times New Roman"/>
              </w:rPr>
              <w:t>г</w:t>
            </w:r>
            <w:r w:rsidR="006B47DA" w:rsidRPr="00D35FAB">
              <w:rPr>
                <w:rFonts w:ascii="Times New Roman" w:hAnsi="Times New Roman" w:cs="Times New Roman"/>
              </w:rPr>
              <w:t>розы жизни, здоровью и имуществу дол</w:t>
            </w:r>
            <w:r w:rsidR="006B47DA" w:rsidRPr="00D35FAB">
              <w:rPr>
                <w:rFonts w:ascii="Times New Roman" w:hAnsi="Times New Roman" w:cs="Times New Roman"/>
              </w:rPr>
              <w:t>ж</w:t>
            </w:r>
            <w:r w:rsidR="006B47DA" w:rsidRPr="00D35FAB">
              <w:rPr>
                <w:rFonts w:ascii="Times New Roman" w:hAnsi="Times New Roman" w:cs="Times New Roman"/>
              </w:rPr>
              <w:t>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</w:t>
            </w:r>
            <w:r w:rsidR="006B47DA" w:rsidRPr="00D35FAB">
              <w:rPr>
                <w:rFonts w:ascii="Times New Roman" w:hAnsi="Times New Roman" w:cs="Times New Roman"/>
              </w:rPr>
              <w:t>а</w:t>
            </w:r>
            <w:r w:rsidR="006B47DA" w:rsidRPr="00D35FAB">
              <w:rPr>
                <w:rFonts w:ascii="Times New Roman" w:hAnsi="Times New Roman" w:cs="Times New Roman"/>
              </w:rPr>
              <w:t>вившему его, о недопустимости злоупо</w:t>
            </w:r>
            <w:r w:rsidR="006B47DA" w:rsidRPr="00D35FAB">
              <w:rPr>
                <w:rFonts w:ascii="Times New Roman" w:hAnsi="Times New Roman" w:cs="Times New Roman"/>
              </w:rPr>
              <w:t>т</w:t>
            </w:r>
            <w:r w:rsidR="006B47DA" w:rsidRPr="00D35FAB">
              <w:rPr>
                <w:rFonts w:ascii="Times New Roman" w:hAnsi="Times New Roman" w:cs="Times New Roman"/>
              </w:rPr>
              <w:t>ребления правом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3C" w:rsidRPr="00BD59B8" w:rsidRDefault="00000214" w:rsidP="00A0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lastRenderedPageBreak/>
              <w:t>о</w:t>
            </w:r>
            <w:r w:rsidR="00A0763C" w:rsidRPr="00BD59B8">
              <w:rPr>
                <w:rFonts w:ascii="Times New Roman" w:hAnsi="Times New Roman" w:cs="Times New Roman"/>
              </w:rPr>
              <w:t>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3C" w:rsidRPr="00BD59B8" w:rsidRDefault="00A0763C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5 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3C" w:rsidRPr="00BD59B8" w:rsidRDefault="00A0763C" w:rsidP="00A0763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D59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6 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к технологич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BD59B8">
              <w:rPr>
                <w:rFonts w:ascii="Times New Roman" w:hAnsi="Times New Roman" w:cs="Times New Roman"/>
                <w:iCs/>
                <w:sz w:val="20"/>
                <w:szCs w:val="20"/>
              </w:rPr>
              <w:t>ской схеме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C" w:rsidRPr="00BD59B8" w:rsidRDefault="00A0763C" w:rsidP="0047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3C" w:rsidRPr="00BD59B8" w:rsidRDefault="00A0763C" w:rsidP="00476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63C" w:rsidRPr="00BD59B8" w:rsidRDefault="00A0763C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3E" w:rsidRPr="00BD59B8" w:rsidRDefault="00AB6E3E">
      <w:pPr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>Раздел 7</w:t>
      </w:r>
      <w:r w:rsidR="002E7ACE" w:rsidRPr="00BD59B8">
        <w:rPr>
          <w:rFonts w:ascii="Times New Roman" w:hAnsi="Times New Roman" w:cs="Times New Roman"/>
          <w:sz w:val="24"/>
          <w:szCs w:val="24"/>
        </w:rPr>
        <w:t xml:space="preserve">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1494"/>
        <w:gridCol w:w="6804"/>
        <w:gridCol w:w="1843"/>
        <w:gridCol w:w="1417"/>
        <w:gridCol w:w="1843"/>
        <w:gridCol w:w="1276"/>
      </w:tblGrid>
      <w:tr w:rsidR="002E7ACE" w:rsidRPr="00BD59B8" w:rsidTr="00000214">
        <w:trPr>
          <w:trHeight w:val="1120"/>
        </w:trPr>
        <w:tc>
          <w:tcPr>
            <w:tcW w:w="633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94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проц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дуры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цесса</w:t>
            </w:r>
          </w:p>
        </w:tc>
        <w:tc>
          <w:tcPr>
            <w:tcW w:w="6804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843" w:type="dxa"/>
            <w:vAlign w:val="center"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нения проц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дуры (проце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са)</w:t>
            </w:r>
          </w:p>
        </w:tc>
        <w:tc>
          <w:tcPr>
            <w:tcW w:w="1417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тель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цедуры процесса</w:t>
            </w:r>
          </w:p>
        </w:tc>
        <w:tc>
          <w:tcPr>
            <w:tcW w:w="1843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Ресурсы, нео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ходимые для выполнения процедуры процесса</w:t>
            </w:r>
          </w:p>
        </w:tc>
        <w:tc>
          <w:tcPr>
            <w:tcW w:w="1276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докуме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тов, нео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ходимые для 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процед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ры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цесса</w:t>
            </w:r>
          </w:p>
        </w:tc>
      </w:tr>
      <w:tr w:rsidR="002E7ACE" w:rsidRPr="00BD59B8" w:rsidTr="00000214">
        <w:trPr>
          <w:trHeight w:val="279"/>
        </w:trPr>
        <w:tc>
          <w:tcPr>
            <w:tcW w:w="633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4B08F7" w:rsidRPr="00BD59B8" w:rsidRDefault="004B08F7" w:rsidP="00476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E7ACE" w:rsidRPr="00BD59B8" w:rsidTr="00000214">
        <w:trPr>
          <w:trHeight w:val="392"/>
        </w:trPr>
        <w:tc>
          <w:tcPr>
            <w:tcW w:w="633" w:type="dxa"/>
            <w:hideMark/>
          </w:tcPr>
          <w:p w:rsidR="002E7ACE" w:rsidRPr="00BD59B8" w:rsidRDefault="002E7ACE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4" w:type="dxa"/>
            <w:hideMark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за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</w:p>
        </w:tc>
        <w:tc>
          <w:tcPr>
            <w:tcW w:w="6804" w:type="dxa"/>
            <w:hideMark/>
          </w:tcPr>
          <w:p w:rsidR="002E7ACE" w:rsidRPr="00BD59B8" w:rsidRDefault="002E7ACE" w:rsidP="002E7ACE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выполнения административной процед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ры является поступление запроса заявителя</w:t>
            </w:r>
            <w:r w:rsidRPr="00BD59B8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 муниципальный архив посредством личного обращения заявителя, по почте, ч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рез МФЦ.</w:t>
            </w:r>
          </w:p>
          <w:p w:rsidR="002E7ACE" w:rsidRPr="00BD59B8" w:rsidRDefault="002E7ACE" w:rsidP="002E7ACE">
            <w:pPr>
              <w:pStyle w:val="af0"/>
              <w:spacing w:before="0" w:after="0"/>
              <w:ind w:left="-108" w:right="-60"/>
            </w:pPr>
            <w:r w:rsidRPr="00BD59B8">
              <w:t>В случае наличия основания для отказа в приеме документов, необходимых для предоставления муниципальной услуги, с</w:t>
            </w:r>
            <w:r w:rsidRPr="00BD59B8">
              <w:t>о</w:t>
            </w:r>
            <w:r w:rsidRPr="00BD59B8">
              <w:t>трудник муниципального архива отказывает в приеме докуме</w:t>
            </w:r>
            <w:r w:rsidRPr="00BD59B8">
              <w:t>н</w:t>
            </w:r>
            <w:r w:rsidRPr="00BD59B8">
              <w:t xml:space="preserve">тов. </w:t>
            </w:r>
          </w:p>
          <w:p w:rsidR="002E7ACE" w:rsidRPr="00BD59B8" w:rsidRDefault="002E7ACE" w:rsidP="002E7ACE">
            <w:pPr>
              <w:pStyle w:val="af0"/>
              <w:spacing w:before="0" w:after="0"/>
              <w:ind w:left="-108" w:right="-60"/>
            </w:pPr>
            <w:r w:rsidRPr="00BD59B8">
              <w:t>Сотрудник муниципального архива регистрирует запрос в сист</w:t>
            </w:r>
            <w:r w:rsidRPr="00BD59B8">
              <w:t>е</w:t>
            </w:r>
            <w:r w:rsidRPr="00BD59B8">
              <w:t>ме документооборота и делопроизводства муниципального арх</w:t>
            </w:r>
            <w:r w:rsidRPr="00BD59B8">
              <w:t>и</w:t>
            </w:r>
            <w:r w:rsidRPr="00BD59B8">
              <w:t>ва.</w:t>
            </w:r>
          </w:p>
          <w:p w:rsidR="002E7ACE" w:rsidRPr="00BD59B8" w:rsidRDefault="002E7ACE" w:rsidP="002E7ACE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При поступлении в муниципальный архив запроса с использов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нием информационно-телекоммуникационных технологий, включая использование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ЕПГУ, ПГМУ СО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средств 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муниципального архива по направлению его на испо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нение в другой архив или организацию, ответ заявителю напра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ляется по почте или по электронному адресу, указанному в з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просе. </w:t>
            </w:r>
          </w:p>
        </w:tc>
        <w:tc>
          <w:tcPr>
            <w:tcW w:w="1843" w:type="dxa"/>
          </w:tcPr>
          <w:p w:rsidR="002E7ACE" w:rsidRPr="00BD59B8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  <w:r w:rsidRPr="00BD59B8">
              <w:t>1) срок ожид</w:t>
            </w:r>
            <w:r w:rsidRPr="00BD59B8">
              <w:t>а</w:t>
            </w:r>
            <w:r w:rsidRPr="00BD59B8">
              <w:t>ния заявителя в очереди при подаче запроса о предоставл</w:t>
            </w:r>
            <w:r w:rsidRPr="00BD59B8">
              <w:t>е</w:t>
            </w:r>
            <w:r w:rsidRPr="00BD59B8">
              <w:t>нии муниц</w:t>
            </w:r>
            <w:r w:rsidRPr="00BD59B8">
              <w:t>и</w:t>
            </w:r>
            <w:r w:rsidRPr="00BD59B8">
              <w:t>пальной услуги не должен пр</w:t>
            </w:r>
            <w:r w:rsidRPr="00BD59B8">
              <w:t>е</w:t>
            </w:r>
            <w:r w:rsidRPr="00BD59B8">
              <w:t>вышать 15 м</w:t>
            </w:r>
            <w:r w:rsidRPr="00BD59B8">
              <w:t>и</w:t>
            </w:r>
            <w:r w:rsidRPr="00BD59B8">
              <w:t xml:space="preserve">нут </w:t>
            </w:r>
          </w:p>
          <w:p w:rsidR="002E7ACE" w:rsidRPr="00BD59B8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  <w:r w:rsidRPr="00BD59B8">
              <w:t>2) запрос за</w:t>
            </w:r>
            <w:r w:rsidRPr="00BD59B8">
              <w:t>я</w:t>
            </w:r>
            <w:r w:rsidRPr="00BD59B8">
              <w:t>вителя, пост</w:t>
            </w:r>
            <w:r w:rsidRPr="00BD59B8">
              <w:t>у</w:t>
            </w:r>
            <w:r w:rsidRPr="00BD59B8">
              <w:t>пивший в м</w:t>
            </w:r>
            <w:r w:rsidRPr="00BD59B8">
              <w:t>у</w:t>
            </w:r>
            <w:r w:rsidRPr="00BD59B8">
              <w:t>ниципальный архив, регис</w:t>
            </w:r>
            <w:r w:rsidRPr="00BD59B8">
              <w:t>т</w:t>
            </w:r>
            <w:r w:rsidRPr="00BD59B8">
              <w:t>рируется в т</w:t>
            </w:r>
            <w:r w:rsidRPr="00BD59B8">
              <w:t>е</w:t>
            </w:r>
            <w:r w:rsidRPr="00BD59B8">
              <w:t>чение 3 раб</w:t>
            </w:r>
            <w:r w:rsidRPr="00BD59B8">
              <w:t>о</w:t>
            </w:r>
            <w:r w:rsidRPr="00BD59B8">
              <w:t>чих дней</w:t>
            </w:r>
          </w:p>
          <w:p w:rsidR="002E7ACE" w:rsidRPr="00BD59B8" w:rsidRDefault="002E7ACE" w:rsidP="002E7ACE">
            <w:pPr>
              <w:pStyle w:val="af0"/>
              <w:tabs>
                <w:tab w:val="left" w:pos="1134"/>
              </w:tabs>
              <w:spacing w:before="0" w:after="0"/>
            </w:pPr>
          </w:p>
        </w:tc>
        <w:tc>
          <w:tcPr>
            <w:tcW w:w="1417" w:type="dxa"/>
            <w:hideMark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сотрудник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</w:t>
            </w:r>
          </w:p>
        </w:tc>
        <w:tc>
          <w:tcPr>
            <w:tcW w:w="1843" w:type="dxa"/>
            <w:hideMark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чение, техн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логическое обеспечение</w:t>
            </w:r>
          </w:p>
        </w:tc>
        <w:tc>
          <w:tcPr>
            <w:tcW w:w="1276" w:type="dxa"/>
            <w:hideMark/>
          </w:tcPr>
          <w:p w:rsidR="002E7ACE" w:rsidRPr="00BD59B8" w:rsidRDefault="002E7ACE" w:rsidP="002E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CE" w:rsidRPr="00BD59B8" w:rsidTr="00000214">
        <w:trPr>
          <w:trHeight w:val="300"/>
        </w:trPr>
        <w:tc>
          <w:tcPr>
            <w:tcW w:w="633" w:type="dxa"/>
          </w:tcPr>
          <w:p w:rsidR="002E7ACE" w:rsidRPr="00BD59B8" w:rsidRDefault="002E7ACE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A96453" w:rsidRPr="00BD59B8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Сотрудник МФЦ:</w:t>
            </w:r>
          </w:p>
          <w:p w:rsidR="00A96453" w:rsidRPr="00BD59B8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1) выдает в день обращения заявителю один экземпляр «Запроса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на организацию предоставления государственных (м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ниципальных) услуг» с указанием перечня принятых документов и даты приема в МФЦ;</w:t>
            </w:r>
          </w:p>
          <w:p w:rsidR="00A96453" w:rsidRPr="00BD59B8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2) принятый запрос регистрируется путем проставления прям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A96453" w:rsidRPr="00BD59B8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3) проверяет соответствие копий представляемых документов (за исключением нотариально заверенных) их оригиналам, что по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тверждается проставлением на копии документа прямоугольного штампа «С подлинным сверено», если копия документа пре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ставлена без предъявления оригинала, штамп не проставляется;</w:t>
            </w:r>
          </w:p>
          <w:p w:rsidR="002E7ACE" w:rsidRPr="00BD59B8" w:rsidRDefault="00A96453" w:rsidP="00A96453">
            <w:pPr>
              <w:spacing w:after="0" w:line="240" w:lineRule="auto"/>
              <w:ind w:left="-108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4) направляет запрос и документы, необходимые для предоста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ления муниципальной услуги, в муниципальный архив</w:t>
            </w:r>
          </w:p>
        </w:tc>
        <w:tc>
          <w:tcPr>
            <w:tcW w:w="1843" w:type="dxa"/>
          </w:tcPr>
          <w:p w:rsidR="002E7ACE" w:rsidRPr="00BD59B8" w:rsidRDefault="002E7ACE" w:rsidP="002E7ACE">
            <w:pPr>
              <w:pStyle w:val="af0"/>
              <w:tabs>
                <w:tab w:val="left" w:pos="1134"/>
              </w:tabs>
              <w:spacing w:before="0" w:after="0"/>
              <w:jc w:val="both"/>
            </w:pPr>
            <w:r w:rsidRPr="00BD59B8">
              <w:lastRenderedPageBreak/>
              <w:t>запрос перед</w:t>
            </w:r>
            <w:r w:rsidRPr="00BD59B8">
              <w:t>а</w:t>
            </w:r>
            <w:r w:rsidRPr="00BD59B8">
              <w:t>ется в муниц</w:t>
            </w:r>
            <w:r w:rsidRPr="00BD59B8">
              <w:t>и</w:t>
            </w:r>
            <w:r w:rsidRPr="00BD59B8">
              <w:lastRenderedPageBreak/>
              <w:t>пальный архив в течение 5 р</w:t>
            </w:r>
            <w:r w:rsidRPr="00BD59B8">
              <w:t>а</w:t>
            </w:r>
            <w:r w:rsidRPr="00BD59B8">
              <w:t>бочих дней</w:t>
            </w:r>
          </w:p>
        </w:tc>
        <w:tc>
          <w:tcPr>
            <w:tcW w:w="1417" w:type="dxa"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 МФЦ</w:t>
            </w:r>
          </w:p>
        </w:tc>
        <w:tc>
          <w:tcPr>
            <w:tcW w:w="1843" w:type="dxa"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t>Документацио</w:t>
            </w:r>
            <w:r w:rsidRPr="00BD59B8">
              <w:rPr>
                <w:rFonts w:ascii="Times New Roman" w:hAnsi="Times New Roman" w:cs="Times New Roman"/>
              </w:rPr>
              <w:t>н</w:t>
            </w:r>
            <w:r w:rsidRPr="00BD59B8">
              <w:rPr>
                <w:rFonts w:ascii="Times New Roman" w:hAnsi="Times New Roman" w:cs="Times New Roman"/>
              </w:rPr>
              <w:t xml:space="preserve">ное обеспечение, технологическое </w:t>
            </w:r>
            <w:r w:rsidRPr="00BD59B8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</w:tc>
        <w:tc>
          <w:tcPr>
            <w:tcW w:w="1276" w:type="dxa"/>
          </w:tcPr>
          <w:p w:rsidR="002E7ACE" w:rsidRPr="00BD59B8" w:rsidRDefault="002E7ACE" w:rsidP="002E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ACE" w:rsidRPr="00BD59B8" w:rsidTr="00000214">
        <w:trPr>
          <w:trHeight w:val="300"/>
        </w:trPr>
        <w:tc>
          <w:tcPr>
            <w:tcW w:w="633" w:type="dxa"/>
          </w:tcPr>
          <w:p w:rsidR="002E7ACE" w:rsidRPr="00BD59B8" w:rsidRDefault="002E7ACE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94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запроса руковод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телю, ра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смотрение запроса 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лем, н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правление запроса 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полнителю, рассмотр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ние запроса исполнит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лем, анализ тематики запроса</w:t>
            </w:r>
          </w:p>
        </w:tc>
        <w:tc>
          <w:tcPr>
            <w:tcW w:w="6804" w:type="dxa"/>
          </w:tcPr>
          <w:p w:rsidR="002E7ACE" w:rsidRPr="00BD59B8" w:rsidRDefault="002E7ACE" w:rsidP="002E7ACE">
            <w:pPr>
              <w:pStyle w:val="af0"/>
              <w:spacing w:before="0" w:after="0"/>
              <w:ind w:left="-87" w:right="-60"/>
            </w:pPr>
            <w:r w:rsidRPr="00BD59B8">
              <w:t>Зарегистрированный запрос пользователя представляется рук</w:t>
            </w:r>
            <w:r w:rsidRPr="00BD59B8">
              <w:t>о</w:t>
            </w:r>
            <w:r w:rsidRPr="00BD59B8">
              <w:t>водителю муниципального архива и передается с резолюцией руководителя сотруднику муниципального архива на исполн</w:t>
            </w:r>
            <w:r w:rsidRPr="00BD59B8">
              <w:t>е</w:t>
            </w:r>
            <w:r w:rsidRPr="00BD59B8">
              <w:t>ние в установленном порядке.</w:t>
            </w:r>
          </w:p>
          <w:p w:rsidR="002E7ACE" w:rsidRPr="00BD59B8" w:rsidRDefault="002E7ACE" w:rsidP="002E7ACE">
            <w:pPr>
              <w:pStyle w:val="af0"/>
              <w:spacing w:before="0" w:after="0"/>
              <w:ind w:left="-87" w:right="-60"/>
            </w:pPr>
            <w:r w:rsidRPr="00BD59B8">
              <w:t xml:space="preserve">Руководитель муниципального архива обеспечивает оперативное рассмотрение запроса заявителя. </w:t>
            </w:r>
          </w:p>
          <w:p w:rsidR="002E7ACE" w:rsidRPr="00BD59B8" w:rsidRDefault="002E7ACE" w:rsidP="002E7ACE">
            <w:pPr>
              <w:pStyle w:val="af0"/>
              <w:spacing w:before="0" w:after="0"/>
              <w:ind w:left="-87" w:right="-60"/>
            </w:pPr>
            <w:r w:rsidRPr="00BD59B8">
              <w:t>Сотрудники муниципального архива осуществляют анализ тем</w:t>
            </w:r>
            <w:r w:rsidRPr="00BD59B8">
              <w:t>а</w:t>
            </w:r>
            <w:r w:rsidRPr="00BD59B8">
              <w:t>тики поступившего запроса с использованием имеющихся в м</w:t>
            </w:r>
            <w:r w:rsidRPr="00BD59B8">
              <w:t>у</w:t>
            </w:r>
            <w:r w:rsidRPr="00BD59B8">
              <w:t>ниципальном архиве архивных справочников, содержащих св</w:t>
            </w:r>
            <w:r w:rsidRPr="00BD59B8">
              <w:t>е</w:t>
            </w:r>
            <w:r w:rsidRPr="00BD59B8">
              <w:t>дения о местах хранения архивных документов, необходимых для исполнения запроса заявителя.</w:t>
            </w:r>
          </w:p>
          <w:p w:rsidR="002E7ACE" w:rsidRPr="00BD59B8" w:rsidRDefault="002E7ACE" w:rsidP="002E7ACE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Муниципальный архив письменно запрашивает заявителя об уточнении и дополнении запроса необходимыми для его испо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нения сведениями в случае отсутствия в запросе заявителя до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таточных данных для организации выявления запрашиваемой информации в архивах или нечетко, неправильно сформулир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ванного запроса.</w:t>
            </w:r>
          </w:p>
          <w:p w:rsidR="002E7ACE" w:rsidRPr="00BD59B8" w:rsidRDefault="002E7ACE" w:rsidP="002E7ACE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BD59B8" w:rsidRDefault="002E7ACE" w:rsidP="002E7ACE">
            <w:pPr>
              <w:pStyle w:val="af0"/>
              <w:tabs>
                <w:tab w:val="left" w:pos="1134"/>
              </w:tabs>
              <w:spacing w:before="0" w:after="0"/>
              <w:jc w:val="both"/>
            </w:pPr>
            <w:r w:rsidRPr="00BD59B8">
              <w:t>10 дней</w:t>
            </w:r>
          </w:p>
        </w:tc>
        <w:tc>
          <w:tcPr>
            <w:tcW w:w="1417" w:type="dxa"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тель (с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трудник)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</w:t>
            </w:r>
          </w:p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чение, техн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логическое обеспечение</w:t>
            </w:r>
          </w:p>
          <w:p w:rsidR="002E7ACE" w:rsidRPr="00BD59B8" w:rsidRDefault="002E7ACE" w:rsidP="002E7A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CE" w:rsidRPr="00BD59B8" w:rsidRDefault="002E7ACE" w:rsidP="002E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ACE" w:rsidRPr="00BD59B8" w:rsidTr="00000214">
        <w:trPr>
          <w:trHeight w:val="300"/>
        </w:trPr>
        <w:tc>
          <w:tcPr>
            <w:tcW w:w="633" w:type="dxa"/>
          </w:tcPr>
          <w:p w:rsidR="002E7ACE" w:rsidRPr="00BD59B8" w:rsidRDefault="002E7ACE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ние по 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зультатам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 запроса на исполн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ние в др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гой архив или орган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зацию</w:t>
            </w:r>
          </w:p>
        </w:tc>
        <w:tc>
          <w:tcPr>
            <w:tcW w:w="6804" w:type="dxa"/>
          </w:tcPr>
          <w:p w:rsidR="002E7ACE" w:rsidRPr="00BD59B8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анализа тематики поступившего запроса муниципал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ный архив направляет запрос, не относящийся к составу хран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щихся в муниципальном архиве архивных документов, в другой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 или организацию, где хранятся необходимые документы, с уведомлением об этом заявителя или заявителю дается соотве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ствующая рекомендация.</w:t>
            </w:r>
          </w:p>
          <w:p w:rsidR="002E7ACE" w:rsidRPr="00BD59B8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 случае если запрос требует исполнения несколькими орган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зациями, муниципальный архив направляет в соответствующие архивы или организации копии запроса.</w:t>
            </w:r>
          </w:p>
        </w:tc>
        <w:tc>
          <w:tcPr>
            <w:tcW w:w="1843" w:type="dxa"/>
          </w:tcPr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/>
                <w:sz w:val="28"/>
                <w:szCs w:val="28"/>
              </w:rPr>
              <w:lastRenderedPageBreak/>
              <w:t>5 дней</w:t>
            </w:r>
          </w:p>
        </w:tc>
        <w:tc>
          <w:tcPr>
            <w:tcW w:w="1417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тель (с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трудник)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</w:t>
            </w:r>
          </w:p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чение, техн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обеспечение</w:t>
            </w:r>
          </w:p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CE" w:rsidRPr="00BD59B8" w:rsidRDefault="002E7ACE" w:rsidP="002E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7ACE" w:rsidRPr="00BD59B8" w:rsidTr="00000214">
        <w:trPr>
          <w:trHeight w:val="276"/>
        </w:trPr>
        <w:tc>
          <w:tcPr>
            <w:tcW w:w="633" w:type="dxa"/>
          </w:tcPr>
          <w:p w:rsidR="002E7ACE" w:rsidRPr="00BD59B8" w:rsidRDefault="002E7ACE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94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ние ответа заявителю </w:t>
            </w:r>
          </w:p>
        </w:tc>
        <w:tc>
          <w:tcPr>
            <w:tcW w:w="6804" w:type="dxa"/>
          </w:tcPr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1) текст в архивной справке дается в хронологической послед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дение всех остальных сведений не вызывает сомнений в тожд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только одного из них оговариваются в тексте справки в скобках («Так в документе», «Так в тексте ор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гинала»);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3) сведения о работе, учебе в нескольких организациях, учебных заведениях включаются в одну архивную справку;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4) в примечаниях по тексту архивной справки оговариваются неразборчиво написанные, исправленные автором, не подда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щиеся прочтению вследствие повреждения текста оригинала места («Так в тексте оригинала», «В тексте неразборчиво»);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5) в тексте архивной справки не допускаются изменения, 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правления, комментарии, собственные выводы исполнителя по содержанию архивных документов, на основании которых 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ставлена архивная справка;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7) в архивной справке, объем которой превышает один лист, листы должны быть прошиты, пронумерованы и скреплены 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чатью муниципального архива (для муниципального архива, не являющегося юридическим лицом, - печатью органа местного самоуправления);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8) архивные справки должны оформляться на бланке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 (для муниципального архива, не являющегося юридическим лицом, - на бланке органа местного самоуправл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ния);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9) архивная справка подписывается руководителем муниципал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ного архива, заверяется печатью муниципального архива (для муниципального архива, не являющегося юридическим лицом, - печатью органа местного самоуправления);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10) в архивной выписке название архивного документа, его 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мер и дата воспроизводятся полностью. Извлечениями из те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стов архивных документов должны быть исчерпаны все име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щиеся данные по запросу. Начало и конец каждого извлечения, а также пропуски в тексте архивного документа отдельных слов обозначаются многоточием;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11) в примечаниях к тексту архивной выписки делаются соотве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ствующие оговорки о частях текста оригинала, неразборчиво написанных, исправленных автором, не поддающихся прочт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нию вследствие повреждения текста и т.д.; 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12) отдельные слова и выражения оригинала, вызывающие 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ния, архивного документа;</w:t>
            </w:r>
          </w:p>
          <w:p w:rsidR="002E7ACE" w:rsidRPr="00BD59B8" w:rsidRDefault="002E7ACE" w:rsidP="00393690">
            <w:pPr>
              <w:pStyle w:val="af4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13) аутентичность выданной по запросу архивной выписки уд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стоверяется подписью руководителя муниципального архива и печатью муниципального архива (для муниципального архива, не являющегося юридическим лицом, - печатью органа местного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самоуправления);</w:t>
            </w:r>
          </w:p>
          <w:p w:rsidR="002E7ACE" w:rsidRPr="00BD59B8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муниципального архива и по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писью его руководителя.</w:t>
            </w:r>
          </w:p>
          <w:p w:rsidR="002E7ACE" w:rsidRPr="00BD59B8" w:rsidRDefault="002E7ACE" w:rsidP="00393690">
            <w:pPr>
              <w:spacing w:after="0" w:line="240" w:lineRule="auto"/>
              <w:ind w:left="-87" w:right="-60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При отсутствии результата в ходе исполнения запроса составл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ется отрицательный ответ на бланке муниципального архива (для муниципального архива, не являющегося юридическим 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цом, - на бланке органа местного самоуправления). В ответе 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лагается причина, по которой не представляется возможным выдать требуемую копию архивного документа или архивную справку. При необходимости, ответ заверяется печатью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архива.</w:t>
            </w:r>
          </w:p>
          <w:p w:rsidR="002E7ACE" w:rsidRPr="00BD59B8" w:rsidRDefault="002E7ACE" w:rsidP="00393690">
            <w:pPr>
              <w:spacing w:after="0" w:line="240" w:lineRule="auto"/>
              <w:ind w:left="-87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15)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843" w:type="dxa"/>
          </w:tcPr>
          <w:p w:rsidR="002E7ACE" w:rsidRPr="00BD59B8" w:rsidRDefault="002E7ACE" w:rsidP="00393690">
            <w:pPr>
              <w:pStyle w:val="af4"/>
              <w:ind w:left="-87" w:right="-60"/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со дня регистрации запроса</w:t>
            </w:r>
          </w:p>
        </w:tc>
        <w:tc>
          <w:tcPr>
            <w:tcW w:w="1417" w:type="dxa"/>
          </w:tcPr>
          <w:p w:rsidR="002E7ACE" w:rsidRPr="00BD59B8" w:rsidRDefault="002E7ACE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тель (с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трудник)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архива</w:t>
            </w:r>
          </w:p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чение, техн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логическое обеспечение</w:t>
            </w:r>
          </w:p>
          <w:p w:rsidR="002E7ACE" w:rsidRPr="00BD59B8" w:rsidRDefault="002E7ACE" w:rsidP="003936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ACE" w:rsidRPr="00BD59B8" w:rsidRDefault="002E7ACE" w:rsidP="002E7A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453" w:rsidRPr="00BD59B8" w:rsidTr="00000214">
        <w:trPr>
          <w:trHeight w:val="276"/>
        </w:trPr>
        <w:tc>
          <w:tcPr>
            <w:tcW w:w="633" w:type="dxa"/>
          </w:tcPr>
          <w:p w:rsidR="00A96453" w:rsidRPr="00BD59B8" w:rsidRDefault="00A96453" w:rsidP="000B60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:rsidR="00A96453" w:rsidRPr="00BD59B8" w:rsidRDefault="00A96453" w:rsidP="003936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96453" w:rsidRPr="00BD59B8" w:rsidRDefault="00A96453" w:rsidP="0043524A">
            <w:pPr>
              <w:pStyle w:val="af0"/>
              <w:spacing w:before="0" w:after="0"/>
              <w:ind w:left="-87" w:right="-60"/>
            </w:pPr>
            <w:r w:rsidRPr="00BD59B8">
              <w:t>результат предоставления муниципальной услуги выдается за</w:t>
            </w:r>
            <w:r w:rsidRPr="00BD59B8">
              <w:t>я</w:t>
            </w:r>
            <w:r w:rsidRPr="00BD59B8">
              <w:t>вителю при предъявлении паспорта или иного удостоверяющего личность документа; доверенному лицу – при предъявлении д</w:t>
            </w:r>
            <w:r w:rsidRPr="00BD59B8">
              <w:t>о</w:t>
            </w:r>
            <w:r w:rsidRPr="00BD59B8">
              <w:t>веренности, оформленной в установленном порядке</w:t>
            </w:r>
          </w:p>
        </w:tc>
        <w:tc>
          <w:tcPr>
            <w:tcW w:w="1843" w:type="dxa"/>
          </w:tcPr>
          <w:p w:rsidR="00A96453" w:rsidRPr="00BD59B8" w:rsidRDefault="00A96453" w:rsidP="004352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D59B8">
              <w:rPr>
                <w:rFonts w:ascii="Times New Roman" w:hAnsi="Times New Roman" w:cs="Times New Roman"/>
              </w:rPr>
              <w:t>срок ожидания заявителя в оч</w:t>
            </w:r>
            <w:r w:rsidRPr="00BD59B8">
              <w:rPr>
                <w:rFonts w:ascii="Times New Roman" w:hAnsi="Times New Roman" w:cs="Times New Roman"/>
              </w:rPr>
              <w:t>е</w:t>
            </w:r>
            <w:r w:rsidRPr="00BD59B8">
              <w:rPr>
                <w:rFonts w:ascii="Times New Roman" w:hAnsi="Times New Roman" w:cs="Times New Roman"/>
              </w:rPr>
              <w:t>реди при пол</w:t>
            </w:r>
            <w:r w:rsidRPr="00BD59B8">
              <w:rPr>
                <w:rFonts w:ascii="Times New Roman" w:hAnsi="Times New Roman" w:cs="Times New Roman"/>
              </w:rPr>
              <w:t>у</w:t>
            </w:r>
            <w:r w:rsidRPr="00BD59B8">
              <w:rPr>
                <w:rFonts w:ascii="Times New Roman" w:hAnsi="Times New Roman" w:cs="Times New Roman"/>
              </w:rPr>
              <w:t>чении результата предоставления муниципальной услуги не до</w:t>
            </w:r>
            <w:r w:rsidRPr="00BD59B8">
              <w:rPr>
                <w:rFonts w:ascii="Times New Roman" w:hAnsi="Times New Roman" w:cs="Times New Roman"/>
              </w:rPr>
              <w:t>л</w:t>
            </w:r>
            <w:r w:rsidRPr="00BD59B8">
              <w:rPr>
                <w:rFonts w:ascii="Times New Roman" w:hAnsi="Times New Roman" w:cs="Times New Roman"/>
              </w:rPr>
              <w:t>жен превышать 15 минут</w:t>
            </w:r>
          </w:p>
        </w:tc>
        <w:tc>
          <w:tcPr>
            <w:tcW w:w="1417" w:type="dxa"/>
          </w:tcPr>
          <w:p w:rsidR="00A96453" w:rsidRPr="00BD59B8" w:rsidRDefault="00A96453" w:rsidP="0043524A">
            <w:pPr>
              <w:pStyle w:val="af0"/>
              <w:spacing w:before="0" w:after="0"/>
              <w:ind w:left="-87" w:right="-60"/>
            </w:pPr>
            <w:r w:rsidRPr="00BD59B8">
              <w:t>Сотрудник МФЦ</w:t>
            </w:r>
          </w:p>
        </w:tc>
        <w:tc>
          <w:tcPr>
            <w:tcW w:w="1843" w:type="dxa"/>
          </w:tcPr>
          <w:p w:rsidR="00A96453" w:rsidRPr="00BD59B8" w:rsidRDefault="00A96453" w:rsidP="004352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документац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онное обесп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чение, техн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логическое обеспечение</w:t>
            </w:r>
          </w:p>
          <w:p w:rsidR="00A96453" w:rsidRPr="00BD59B8" w:rsidRDefault="00A96453" w:rsidP="004352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453" w:rsidRPr="00BD59B8" w:rsidRDefault="00A96453" w:rsidP="0043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08F7" w:rsidRPr="00BD59B8" w:rsidRDefault="004B08F7" w:rsidP="004B08F7">
      <w:pPr>
        <w:rPr>
          <w:rFonts w:ascii="Times New Roman" w:hAnsi="Times New Roman" w:cs="Times New Roman"/>
          <w:sz w:val="24"/>
          <w:szCs w:val="24"/>
        </w:rPr>
        <w:sectPr w:rsidR="004B08F7" w:rsidRPr="00BD59B8" w:rsidSect="00476EAB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4B08F7" w:rsidRPr="00BD59B8" w:rsidRDefault="004B08F7" w:rsidP="004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 xml:space="preserve">Раздел 8. </w:t>
      </w:r>
      <w:r w:rsidR="00000214" w:rsidRPr="00BD59B8">
        <w:rPr>
          <w:rFonts w:ascii="Times New Roman" w:hAnsi="Times New Roman" w:cs="Times New Roman"/>
          <w:sz w:val="24"/>
          <w:szCs w:val="24"/>
        </w:rPr>
        <w:t>Особенности предоставления  услуги в электронной форме</w:t>
      </w:r>
    </w:p>
    <w:p w:rsidR="004B08F7" w:rsidRPr="00BD59B8" w:rsidRDefault="004B08F7" w:rsidP="004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000214" w:rsidRPr="00BD59B8" w:rsidTr="0043524A">
        <w:trPr>
          <w:trHeight w:val="1479"/>
        </w:trPr>
        <w:tc>
          <w:tcPr>
            <w:tcW w:w="171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чения заяв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телем инфо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мации  о ср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ках  и порядке предоставл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ния услуги</w:t>
            </w:r>
          </w:p>
        </w:tc>
        <w:tc>
          <w:tcPr>
            <w:tcW w:w="156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писи на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ем в орган, МФЦ для подачи 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проса о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доставлении услуги</w:t>
            </w:r>
          </w:p>
        </w:tc>
        <w:tc>
          <w:tcPr>
            <w:tcW w:w="1701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фо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мирования запроса о предоставл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нии услуги</w:t>
            </w:r>
          </w:p>
        </w:tc>
        <w:tc>
          <w:tcPr>
            <w:tcW w:w="2693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Способ приема и рег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страции органом, пр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доставляющим услугу, запроса о предоставл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нии услуги и иных 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кументов, необход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мых для предоставл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 услуги</w:t>
            </w:r>
          </w:p>
        </w:tc>
        <w:tc>
          <w:tcPr>
            <w:tcW w:w="241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Способ оплаты гос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дарственной пошл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ны за предоставл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ние услуги и уплаты иных платежей, вз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маемых в соответс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вии с законодател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212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проса о предо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тавлении услуги</w:t>
            </w:r>
          </w:p>
        </w:tc>
        <w:tc>
          <w:tcPr>
            <w:tcW w:w="2835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подачи жалобы на нарушение порядка предоставления услуги и досудебного (внесуде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ного) обжалования 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шений и действий (бе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действия) органа в пр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bCs/>
                <w:sz w:val="24"/>
                <w:szCs w:val="24"/>
              </w:rPr>
              <w:t>цессе получения услуги</w:t>
            </w:r>
          </w:p>
        </w:tc>
      </w:tr>
      <w:tr w:rsidR="00000214" w:rsidRPr="00BD59B8" w:rsidTr="0043524A">
        <w:trPr>
          <w:trHeight w:val="70"/>
        </w:trPr>
        <w:tc>
          <w:tcPr>
            <w:tcW w:w="171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00214" w:rsidRPr="00BD59B8" w:rsidTr="0043524A">
        <w:trPr>
          <w:trHeight w:val="300"/>
        </w:trPr>
        <w:tc>
          <w:tcPr>
            <w:tcW w:w="171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ЕПГУ, ПГМУ СО </w:t>
            </w:r>
            <w:hyperlink r:id="rId10" w:history="1"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</w:rPr>
                <w:t>://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</w:rPr>
                <w:t>.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BD59B8">
                <w:rPr>
                  <w:rStyle w:val="af5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официальный  сайт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пального 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хива, офиц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альный сайт МФЦ</w:t>
            </w:r>
          </w:p>
        </w:tc>
        <w:tc>
          <w:tcPr>
            <w:tcW w:w="156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запись на прием в 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хив не ос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ществляется,</w:t>
            </w:r>
          </w:p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 МФЦ 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средством официальн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го сайта</w:t>
            </w:r>
          </w:p>
        </w:tc>
        <w:tc>
          <w:tcPr>
            <w:tcW w:w="1701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путем запо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нения формы запроса на ЕПГУ, ПГМУ СО</w:t>
            </w:r>
          </w:p>
        </w:tc>
        <w:tc>
          <w:tcPr>
            <w:tcW w:w="2693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не требуется предо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тавление заявителем документов на бума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ном носителе</w:t>
            </w:r>
          </w:p>
        </w:tc>
        <w:tc>
          <w:tcPr>
            <w:tcW w:w="2410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на 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ГУ,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ПГМУ СО</w:t>
            </w:r>
          </w:p>
        </w:tc>
        <w:tc>
          <w:tcPr>
            <w:tcW w:w="2835" w:type="dxa"/>
          </w:tcPr>
          <w:p w:rsidR="00000214" w:rsidRPr="00BD59B8" w:rsidRDefault="00000214" w:rsidP="0000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жалоба может быть н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правлена через офиц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альный сайт МФЦ, с 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пользованием информ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ционно-телекоммуникационной сети Интернет, офиц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ального сайта муниц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архива в сети Интернет, </w:t>
            </w:r>
            <w:r w:rsidRPr="00BD59B8">
              <w:rPr>
                <w:rFonts w:ascii="Times New Roman" w:hAnsi="Times New Roman" w:cs="Times New Roman"/>
                <w:iCs/>
                <w:sz w:val="24"/>
                <w:szCs w:val="24"/>
              </w:rPr>
              <w:t>ЕПГУ, ПГМУ СО</w:t>
            </w:r>
          </w:p>
        </w:tc>
      </w:tr>
    </w:tbl>
    <w:p w:rsidR="00000214" w:rsidRPr="00BD59B8" w:rsidRDefault="00000214" w:rsidP="004B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FA" w:rsidRPr="00BD59B8" w:rsidRDefault="00E50DFA" w:rsidP="00B83490">
      <w:pPr>
        <w:rPr>
          <w:rFonts w:ascii="Times New Roman" w:hAnsi="Times New Roman" w:cs="Times New Roman"/>
          <w:sz w:val="24"/>
          <w:szCs w:val="24"/>
        </w:rPr>
        <w:sectPr w:rsidR="00E50DFA" w:rsidRPr="00BD59B8" w:rsidSect="00B83490">
          <w:footerReference w:type="default" r:id="rId11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50DFA" w:rsidRPr="00BD59B8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0DFA" w:rsidRPr="00BD59B8" w:rsidRDefault="00E50DFA" w:rsidP="00E50DFA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337586" w:rsidRPr="00BD59B8" w:rsidRDefault="00337586" w:rsidP="0033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586" w:rsidRPr="00BD59B8" w:rsidRDefault="00337586" w:rsidP="0033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37586" w:rsidRPr="00BD59B8" w:rsidRDefault="00621E4F" w:rsidP="0033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Форма заявления</w:t>
      </w:r>
    </w:p>
    <w:p w:rsidR="00337586" w:rsidRPr="00BD59B8" w:rsidRDefault="00337586" w:rsidP="00337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для оформления архивной справки</w:t>
      </w:r>
    </w:p>
    <w:p w:rsidR="00337586" w:rsidRPr="00BD59B8" w:rsidRDefault="00337586" w:rsidP="00337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11"/>
        <w:tblW w:w="9606" w:type="dxa"/>
        <w:tblLook w:val="04A0"/>
      </w:tblPr>
      <w:tblGrid>
        <w:gridCol w:w="5070"/>
        <w:gridCol w:w="4536"/>
      </w:tblGrid>
      <w:tr w:rsidR="00A96453" w:rsidRPr="00BD59B8" w:rsidTr="0062283F">
        <w:tc>
          <w:tcPr>
            <w:tcW w:w="5070" w:type="dxa"/>
          </w:tcPr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Ф.И.О. заявителя (отчество – при наличии), адрес проживания,</w:t>
            </w:r>
          </w:p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телефон (дом./раб./сот.)*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Ф.И.О. (отчество – при наличии), год рожд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 лица, на которого запрашиваются архи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ные документы*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58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Тема запроса, хронологические рамки запр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шиваемой информации:</w:t>
            </w:r>
          </w:p>
          <w:p w:rsidR="00A96453" w:rsidRPr="00BD59B8" w:rsidRDefault="00A96453" w:rsidP="007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 выделении земельного участка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826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E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архивной справки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E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архивную справку</w:t>
            </w:r>
          </w:p>
        </w:tc>
        <w:tc>
          <w:tcPr>
            <w:tcW w:w="4536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586" w:rsidRPr="00BD59B8" w:rsidRDefault="00337586" w:rsidP="00337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работку персональных данных.</w:t>
      </w:r>
    </w:p>
    <w:p w:rsidR="00337586" w:rsidRPr="00BD59B8" w:rsidRDefault="00337586" w:rsidP="003375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Подпись__________________</w:t>
      </w:r>
    </w:p>
    <w:p w:rsidR="00337586" w:rsidRPr="00BD59B8" w:rsidRDefault="00337586" w:rsidP="0033758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___________________20____г.</w:t>
      </w:r>
    </w:p>
    <w:p w:rsidR="001D3126" w:rsidRPr="00BD59B8" w:rsidRDefault="001D3126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8E6DCA" w:rsidRPr="00BD59B8" w:rsidRDefault="008E6DCA" w:rsidP="008E6DCA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E6DCA" w:rsidRPr="00BD59B8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8E6DCA" w:rsidRPr="00BD59B8" w:rsidRDefault="008E6DCA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4E1DDC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E6DCA" w:rsidRPr="00BD59B8" w:rsidRDefault="00282979" w:rsidP="008E6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Образец</w:t>
      </w:r>
      <w:r w:rsidR="008E6DCA" w:rsidRPr="00BD59B8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заявления</w:t>
      </w:r>
    </w:p>
    <w:p w:rsidR="008E6DCA" w:rsidRPr="00BD59B8" w:rsidRDefault="008E6DCA" w:rsidP="008E6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для оформления архивной справки</w:t>
      </w:r>
      <w:r w:rsidR="009426A8" w:rsidRPr="00BD59B8">
        <w:rPr>
          <w:rFonts w:ascii="Times New Roman" w:hAnsi="Times New Roman" w:cs="Times New Roman"/>
          <w:sz w:val="24"/>
          <w:szCs w:val="24"/>
          <w:lang w:eastAsia="en-US"/>
        </w:rPr>
        <w:t xml:space="preserve"> (а</w:t>
      </w:r>
      <w:r w:rsidR="009426A8" w:rsidRPr="00BD59B8">
        <w:rPr>
          <w:rFonts w:ascii="Times New Roman" w:hAnsi="Times New Roman" w:cs="Times New Roman"/>
          <w:sz w:val="24"/>
          <w:szCs w:val="24"/>
        </w:rPr>
        <w:t>рхивной выписки, архивной копии)</w:t>
      </w:r>
    </w:p>
    <w:p w:rsidR="008E6DCA" w:rsidRPr="00BD59B8" w:rsidRDefault="008E6DCA" w:rsidP="008E6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11"/>
        <w:tblW w:w="9464" w:type="dxa"/>
        <w:tblLook w:val="04A0"/>
      </w:tblPr>
      <w:tblGrid>
        <w:gridCol w:w="5070"/>
        <w:gridCol w:w="4394"/>
      </w:tblGrid>
      <w:tr w:rsidR="00A96453" w:rsidRPr="00BD59B8" w:rsidTr="0062283F">
        <w:tc>
          <w:tcPr>
            <w:tcW w:w="5070" w:type="dxa"/>
          </w:tcPr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Ф.И.О. заявителя (отчество – при наличии), адрес проживания,</w:t>
            </w:r>
          </w:p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телефон (дом./раб./сот.)*</w:t>
            </w:r>
          </w:p>
        </w:tc>
        <w:tc>
          <w:tcPr>
            <w:tcW w:w="4394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A96453" w:rsidRPr="00BD59B8" w:rsidRDefault="00A96453" w:rsidP="008E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ская, д. 100, кв. 100,</w:t>
            </w:r>
          </w:p>
          <w:p w:rsidR="00A96453" w:rsidRPr="00BD59B8" w:rsidRDefault="002F48D5" w:rsidP="002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96453" w:rsidRPr="00BD5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A96453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Махнёво</w:t>
            </w:r>
            <w:r w:rsidR="00A96453" w:rsidRPr="00BD59B8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  <w:r w:rsidR="00A96453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6453" w:rsidRPr="00BD59B8" w:rsidRDefault="00A96453" w:rsidP="00207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8 (343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) 1111111</w:t>
            </w: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43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Ф.И.О. (отчество – при наличии), год рожд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ния лица, на которого запрашиваются архи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ные документы*</w:t>
            </w:r>
          </w:p>
        </w:tc>
        <w:tc>
          <w:tcPr>
            <w:tcW w:w="4394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E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Тема запроса, хронологические рамки запр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шиваемой информации:</w:t>
            </w:r>
          </w:p>
          <w:p w:rsidR="00A96453" w:rsidRPr="00BD59B8" w:rsidRDefault="00A96453" w:rsidP="00E1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о выделении земельного участка в октябре – ноябре 1985 года</w:t>
            </w:r>
          </w:p>
          <w:p w:rsidR="00A96453" w:rsidRPr="00BD59B8" w:rsidRDefault="00A96453" w:rsidP="00E10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48D5" w:rsidRPr="00BD59B8" w:rsidRDefault="00A96453" w:rsidP="002F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2F48D5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F48D5" w:rsidRPr="00BD59B8">
              <w:rPr>
                <w:rFonts w:ascii="Times New Roman" w:hAnsi="Times New Roman" w:cs="Times New Roman"/>
                <w:sz w:val="24"/>
                <w:szCs w:val="24"/>
              </w:rPr>
              <w:t>ская, д. 100, кв. 100,</w:t>
            </w:r>
          </w:p>
          <w:p w:rsidR="00A96453" w:rsidRPr="00BD59B8" w:rsidRDefault="002F48D5" w:rsidP="002F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Махнёво</w:t>
            </w: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03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документов</w:t>
            </w:r>
          </w:p>
        </w:tc>
        <w:tc>
          <w:tcPr>
            <w:tcW w:w="4394" w:type="dxa"/>
          </w:tcPr>
          <w:p w:rsidR="00A96453" w:rsidRPr="00BD59B8" w:rsidRDefault="00A96453" w:rsidP="0082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03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Цель получения архивной справки</w:t>
            </w:r>
          </w:p>
        </w:tc>
        <w:tc>
          <w:tcPr>
            <w:tcW w:w="4394" w:type="dxa"/>
          </w:tcPr>
          <w:p w:rsidR="00A96453" w:rsidRPr="00BD59B8" w:rsidRDefault="00A96453" w:rsidP="004E1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для предоставления в Росреестр</w:t>
            </w:r>
          </w:p>
        </w:tc>
      </w:tr>
      <w:tr w:rsidR="00A96453" w:rsidRPr="00BD59B8" w:rsidTr="0062283F">
        <w:tc>
          <w:tcPr>
            <w:tcW w:w="5070" w:type="dxa"/>
          </w:tcPr>
          <w:p w:rsidR="00A96453" w:rsidRPr="00BD59B8" w:rsidRDefault="00A96453" w:rsidP="0003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Адрес, по которому необходимо направить архивную справку</w:t>
            </w:r>
          </w:p>
        </w:tc>
        <w:tc>
          <w:tcPr>
            <w:tcW w:w="4394" w:type="dxa"/>
          </w:tcPr>
          <w:p w:rsidR="002F48D5" w:rsidRPr="00BD59B8" w:rsidRDefault="00A96453" w:rsidP="002F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48D5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2F48D5" w:rsidRPr="00BD59B8">
              <w:rPr>
                <w:rFonts w:ascii="Times New Roman" w:hAnsi="Times New Roman" w:cs="Times New Roman"/>
                <w:sz w:val="24"/>
                <w:szCs w:val="24"/>
              </w:rPr>
              <w:t>ская, д. 100, кв. 100,</w:t>
            </w:r>
          </w:p>
          <w:p w:rsidR="00A96453" w:rsidRPr="00BD59B8" w:rsidRDefault="002F48D5" w:rsidP="002F4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Махнёво</w:t>
            </w:r>
            <w:r w:rsidR="00A96453" w:rsidRPr="00BD59B8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</w:tc>
      </w:tr>
    </w:tbl>
    <w:p w:rsidR="008E6DCA" w:rsidRPr="00BD59B8" w:rsidRDefault="008E6DCA" w:rsidP="008E6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работку персональных данных.</w:t>
      </w:r>
    </w:p>
    <w:p w:rsidR="008E6DCA" w:rsidRPr="00BD59B8" w:rsidRDefault="008E6DCA" w:rsidP="008E6D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Подпись__________________</w:t>
      </w:r>
    </w:p>
    <w:p w:rsidR="008E6DCA" w:rsidRPr="00BD59B8" w:rsidRDefault="008E6DCA" w:rsidP="008E6DC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t>___________________20____г.</w:t>
      </w:r>
    </w:p>
    <w:p w:rsidR="008E6DCA" w:rsidRPr="00BD59B8" w:rsidRDefault="008E6DC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933A12" w:rsidRPr="00BD59B8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A64473" w:rsidRPr="00BD59B8">
        <w:rPr>
          <w:rFonts w:ascii="Times New Roman" w:hAnsi="Times New Roman" w:cs="Times New Roman"/>
          <w:sz w:val="24"/>
          <w:szCs w:val="24"/>
          <w:lang w:eastAsia="en-US"/>
        </w:rPr>
        <w:t>3</w:t>
      </w:r>
    </w:p>
    <w:p w:rsidR="00933A12" w:rsidRPr="00BD59B8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282979" w:rsidRPr="00BD59B8" w:rsidRDefault="00282979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933A12" w:rsidRPr="00BD59B8" w:rsidTr="004E1DDC">
        <w:tc>
          <w:tcPr>
            <w:tcW w:w="4785" w:type="dxa"/>
          </w:tcPr>
          <w:p w:rsidR="00933A12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Угловой штамп муниципального архива</w:t>
            </w:r>
          </w:p>
        </w:tc>
        <w:tc>
          <w:tcPr>
            <w:tcW w:w="4785" w:type="dxa"/>
          </w:tcPr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C" w:rsidRPr="00BD59B8" w:rsidRDefault="004E1DDC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9" w:rsidRPr="00BD59B8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  <w:p w:rsidR="00282979" w:rsidRPr="00BD59B8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979" w:rsidRPr="00BD59B8" w:rsidRDefault="00282979" w:rsidP="0082670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9B8">
        <w:rPr>
          <w:rFonts w:ascii="Times New Roman" w:hAnsi="Times New Roman" w:cs="Times New Roman"/>
          <w:b/>
          <w:sz w:val="24"/>
          <w:szCs w:val="24"/>
        </w:rPr>
        <w:t>Архивная справка</w:t>
      </w:r>
      <w:r w:rsidR="0023503C" w:rsidRPr="00BD5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03C" w:rsidRPr="00BD59B8">
        <w:rPr>
          <w:rFonts w:ascii="Times New Roman" w:hAnsi="Times New Roman" w:cs="Times New Roman"/>
          <w:sz w:val="24"/>
          <w:szCs w:val="24"/>
          <w:lang w:eastAsia="en-US"/>
        </w:rPr>
        <w:t>(а</w:t>
      </w:r>
      <w:r w:rsidR="0023503C" w:rsidRPr="00BD59B8">
        <w:rPr>
          <w:rFonts w:ascii="Times New Roman" w:hAnsi="Times New Roman" w:cs="Times New Roman"/>
          <w:sz w:val="24"/>
          <w:szCs w:val="24"/>
        </w:rPr>
        <w:t>рхивная выписка)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В документах архивного фонда </w:t>
      </w:r>
      <w:r w:rsidR="00282979" w:rsidRPr="00BD59B8">
        <w:rPr>
          <w:rFonts w:ascii="Times New Roman" w:hAnsi="Times New Roman" w:cs="Times New Roman"/>
          <w:sz w:val="24"/>
          <w:szCs w:val="24"/>
        </w:rPr>
        <w:t>_________________</w:t>
      </w:r>
      <w:r w:rsidR="0023503C" w:rsidRPr="00BD59B8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BD59B8">
        <w:rPr>
          <w:rFonts w:ascii="Times New Roman" w:hAnsi="Times New Roman" w:cs="Times New Roman"/>
          <w:sz w:val="24"/>
          <w:szCs w:val="24"/>
        </w:rPr>
        <w:t xml:space="preserve">за </w:t>
      </w:r>
      <w:r w:rsidR="00282979" w:rsidRPr="00BD59B8">
        <w:rPr>
          <w:rFonts w:ascii="Times New Roman" w:hAnsi="Times New Roman" w:cs="Times New Roman"/>
          <w:sz w:val="24"/>
          <w:szCs w:val="24"/>
        </w:rPr>
        <w:t>____________</w:t>
      </w:r>
      <w:r w:rsidR="0023503C" w:rsidRPr="00BD59B8">
        <w:rPr>
          <w:rFonts w:ascii="Times New Roman" w:hAnsi="Times New Roman" w:cs="Times New Roman"/>
          <w:sz w:val="24"/>
          <w:szCs w:val="24"/>
        </w:rPr>
        <w:t xml:space="preserve"> гг. имеются сведения о</w:t>
      </w:r>
      <w:r w:rsidRPr="00BD59B8">
        <w:rPr>
          <w:rFonts w:ascii="Times New Roman" w:hAnsi="Times New Roman" w:cs="Times New Roman"/>
          <w:sz w:val="24"/>
          <w:szCs w:val="24"/>
        </w:rPr>
        <w:t xml:space="preserve"> </w:t>
      </w:r>
      <w:r w:rsidR="00282979" w:rsidRPr="00BD59B8">
        <w:rPr>
          <w:rFonts w:ascii="Times New Roman" w:hAnsi="Times New Roman" w:cs="Times New Roman"/>
          <w:sz w:val="24"/>
          <w:szCs w:val="24"/>
        </w:rPr>
        <w:t>_____________________</w:t>
      </w:r>
      <w:r w:rsidR="0023503C" w:rsidRPr="00BD59B8">
        <w:rPr>
          <w:rFonts w:ascii="Times New Roman" w:hAnsi="Times New Roman" w:cs="Times New Roman"/>
          <w:sz w:val="24"/>
          <w:szCs w:val="24"/>
        </w:rPr>
        <w:t>_____________________.</w:t>
      </w:r>
    </w:p>
    <w:p w:rsidR="0023503C" w:rsidRPr="00BD59B8" w:rsidRDefault="0023503C" w:rsidP="00235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В соответствии с постановлением (распоряжением) № _____. от ____________</w:t>
      </w:r>
      <w:r w:rsidR="0064268F" w:rsidRPr="00BD59B8">
        <w:rPr>
          <w:rFonts w:ascii="Times New Roman" w:hAnsi="Times New Roman" w:cs="Times New Roman"/>
          <w:sz w:val="24"/>
          <w:szCs w:val="24"/>
        </w:rPr>
        <w:t>________</w:t>
      </w:r>
      <w:r w:rsidRPr="00BD59B8">
        <w:rPr>
          <w:rFonts w:ascii="Times New Roman" w:hAnsi="Times New Roman" w:cs="Times New Roman"/>
          <w:sz w:val="24"/>
          <w:szCs w:val="24"/>
        </w:rPr>
        <w:t>_ _____________________________________________________</w:t>
      </w:r>
      <w:r w:rsidR="0064268F" w:rsidRPr="00BD59B8">
        <w:rPr>
          <w:rFonts w:ascii="Times New Roman" w:hAnsi="Times New Roman" w:cs="Times New Roman"/>
          <w:sz w:val="24"/>
          <w:szCs w:val="24"/>
        </w:rPr>
        <w:t>________________________</w:t>
      </w:r>
      <w:r w:rsidRPr="00BD5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8BA" w:rsidRPr="00BD59B8" w:rsidRDefault="007718BA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8BA" w:rsidRPr="00BD59B8" w:rsidRDefault="007718BA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Основание: ф. </w:t>
      </w:r>
      <w:r w:rsidR="00282979" w:rsidRPr="00BD59B8">
        <w:rPr>
          <w:rFonts w:ascii="Times New Roman" w:hAnsi="Times New Roman" w:cs="Times New Roman"/>
          <w:sz w:val="24"/>
          <w:szCs w:val="24"/>
        </w:rPr>
        <w:t>___</w:t>
      </w:r>
      <w:r w:rsidRPr="00BD59B8">
        <w:rPr>
          <w:rFonts w:ascii="Times New Roman" w:hAnsi="Times New Roman" w:cs="Times New Roman"/>
          <w:sz w:val="24"/>
          <w:szCs w:val="24"/>
        </w:rPr>
        <w:t xml:space="preserve"> оп. </w:t>
      </w:r>
      <w:r w:rsidR="00282979" w:rsidRPr="00BD59B8">
        <w:rPr>
          <w:rFonts w:ascii="Times New Roman" w:hAnsi="Times New Roman" w:cs="Times New Roman"/>
          <w:sz w:val="24"/>
          <w:szCs w:val="24"/>
        </w:rPr>
        <w:t>___</w:t>
      </w:r>
      <w:r w:rsidRPr="00BD59B8">
        <w:rPr>
          <w:rFonts w:ascii="Times New Roman" w:hAnsi="Times New Roman" w:cs="Times New Roman"/>
          <w:sz w:val="24"/>
          <w:szCs w:val="24"/>
        </w:rPr>
        <w:t>,  Д.</w:t>
      </w:r>
      <w:r w:rsidR="00282979" w:rsidRPr="00BD59B8">
        <w:rPr>
          <w:rFonts w:ascii="Times New Roman" w:hAnsi="Times New Roman" w:cs="Times New Roman"/>
          <w:sz w:val="24"/>
          <w:szCs w:val="24"/>
        </w:rPr>
        <w:t>___</w:t>
      </w:r>
      <w:r w:rsidRPr="00BD59B8">
        <w:rPr>
          <w:rFonts w:ascii="Times New Roman" w:hAnsi="Times New Roman" w:cs="Times New Roman"/>
          <w:sz w:val="24"/>
          <w:szCs w:val="24"/>
        </w:rPr>
        <w:t xml:space="preserve"> Л. </w:t>
      </w:r>
      <w:r w:rsidR="00282979" w:rsidRPr="00BD59B8">
        <w:rPr>
          <w:rFonts w:ascii="Times New Roman" w:hAnsi="Times New Roman" w:cs="Times New Roman"/>
          <w:sz w:val="24"/>
          <w:szCs w:val="24"/>
        </w:rPr>
        <w:t>___</w:t>
      </w:r>
      <w:r w:rsidRPr="00BD5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архива         (печать, подпись)                  ФИО   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телефон</w:t>
      </w:r>
      <w:r w:rsidRPr="00BD59B8">
        <w:rPr>
          <w:rFonts w:ascii="Times New Roman" w:hAnsi="Times New Roman" w:cs="Times New Roman"/>
          <w:sz w:val="24"/>
          <w:szCs w:val="24"/>
        </w:rPr>
        <w:br w:type="page"/>
      </w:r>
    </w:p>
    <w:p w:rsidR="00933A12" w:rsidRPr="00BD59B8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Приложение </w:t>
      </w:r>
      <w:r w:rsidR="00A64473" w:rsidRPr="00BD59B8">
        <w:rPr>
          <w:rFonts w:ascii="Times New Roman" w:hAnsi="Times New Roman" w:cs="Times New Roman"/>
          <w:sz w:val="24"/>
          <w:szCs w:val="24"/>
          <w:lang w:eastAsia="en-US"/>
        </w:rPr>
        <w:t>4</w:t>
      </w:r>
    </w:p>
    <w:p w:rsidR="00933A12" w:rsidRPr="00BD59B8" w:rsidRDefault="00933A12" w:rsidP="00933A1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933A12" w:rsidRPr="00BD59B8" w:rsidRDefault="00933A12" w:rsidP="00933A1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BD59B8" w:rsidTr="0082670D">
        <w:tc>
          <w:tcPr>
            <w:tcW w:w="4785" w:type="dxa"/>
          </w:tcPr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  <w:r w:rsidR="001A4417"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архива</w:t>
            </w:r>
          </w:p>
        </w:tc>
        <w:tc>
          <w:tcPr>
            <w:tcW w:w="4786" w:type="dxa"/>
          </w:tcPr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Иванову И.И.</w:t>
            </w: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5" w:rsidRPr="00BD59B8" w:rsidRDefault="002F48D5" w:rsidP="002F4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ская, д. 100, кв. 100,</w:t>
            </w:r>
          </w:p>
          <w:p w:rsidR="00933A12" w:rsidRPr="00BD59B8" w:rsidRDefault="002F48D5" w:rsidP="002F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Махнёво</w:t>
            </w:r>
            <w:r w:rsidR="00933A12" w:rsidRPr="00BD5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A12" w:rsidRPr="00BD59B8" w:rsidRDefault="00933A12" w:rsidP="002F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68F" w:rsidRPr="00BD59B8" w:rsidRDefault="0064268F" w:rsidP="00642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9B8">
        <w:rPr>
          <w:rFonts w:ascii="Times New Roman" w:hAnsi="Times New Roman" w:cs="Times New Roman"/>
          <w:b/>
          <w:sz w:val="24"/>
          <w:szCs w:val="24"/>
        </w:rPr>
        <w:t xml:space="preserve">Архивная справка 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(а</w:t>
      </w:r>
      <w:r w:rsidRPr="00BD59B8">
        <w:rPr>
          <w:rFonts w:ascii="Times New Roman" w:hAnsi="Times New Roman" w:cs="Times New Roman"/>
          <w:sz w:val="24"/>
          <w:szCs w:val="24"/>
        </w:rPr>
        <w:t>рхивная выписка)</w:t>
      </w:r>
    </w:p>
    <w:p w:rsidR="0064268F" w:rsidRPr="00BD59B8" w:rsidRDefault="0064268F" w:rsidP="006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8D5" w:rsidRPr="00BD59B8" w:rsidRDefault="007718BA" w:rsidP="002F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О 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>выделени</w:t>
      </w:r>
      <w:r w:rsidRPr="00BD59B8">
        <w:rPr>
          <w:rFonts w:ascii="Times New Roman" w:hAnsi="Times New Roman" w:cs="Times New Roman"/>
          <w:sz w:val="24"/>
          <w:szCs w:val="24"/>
        </w:rPr>
        <w:t>и</w:t>
      </w:r>
      <w:r w:rsidRPr="00BD59B8"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 участка</w:t>
      </w:r>
      <w:r w:rsidR="00472DBD" w:rsidRPr="00BD59B8">
        <w:rPr>
          <w:rFonts w:ascii="Times New Roman" w:hAnsi="Times New Roman" w:cs="Times New Roman"/>
          <w:sz w:val="24"/>
          <w:szCs w:val="24"/>
        </w:rPr>
        <w:t xml:space="preserve"> по адресу: ул. </w:t>
      </w:r>
      <w:r w:rsidR="002F48D5" w:rsidRPr="00BD59B8">
        <w:rPr>
          <w:rFonts w:ascii="Times New Roman" w:hAnsi="Times New Roman" w:cs="Times New Roman"/>
          <w:sz w:val="24"/>
          <w:szCs w:val="24"/>
        </w:rPr>
        <w:t xml:space="preserve">ул. </w:t>
      </w:r>
      <w:r w:rsidR="002F48D5">
        <w:rPr>
          <w:rFonts w:ascii="Times New Roman" w:hAnsi="Times New Roman" w:cs="Times New Roman"/>
          <w:sz w:val="24"/>
          <w:szCs w:val="24"/>
        </w:rPr>
        <w:t>Совет</w:t>
      </w:r>
      <w:r w:rsidR="002F48D5" w:rsidRPr="00BD59B8">
        <w:rPr>
          <w:rFonts w:ascii="Times New Roman" w:hAnsi="Times New Roman" w:cs="Times New Roman"/>
          <w:sz w:val="24"/>
          <w:szCs w:val="24"/>
        </w:rPr>
        <w:t>ская, д. 100, кв. 100,</w:t>
      </w:r>
    </w:p>
    <w:p w:rsidR="0064268F" w:rsidRPr="00BD59B8" w:rsidRDefault="00472DBD" w:rsidP="002F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в</w:t>
      </w:r>
      <w:r w:rsidR="0064268F" w:rsidRPr="00BD59B8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207DEB" w:rsidRPr="00BD59B8">
        <w:rPr>
          <w:rFonts w:ascii="Times New Roman" w:hAnsi="Times New Roman" w:cs="Times New Roman"/>
          <w:sz w:val="24"/>
          <w:szCs w:val="24"/>
        </w:rPr>
        <w:t> </w:t>
      </w:r>
      <w:r w:rsidR="0064268F" w:rsidRPr="00BD59B8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C634D" w:rsidRPr="00BD59B8">
        <w:rPr>
          <w:rFonts w:ascii="Times New Roman" w:hAnsi="Times New Roman" w:cs="Times New Roman"/>
          <w:sz w:val="24"/>
          <w:szCs w:val="24"/>
        </w:rPr>
        <w:t xml:space="preserve">Горисполкома </w:t>
      </w:r>
      <w:r w:rsidR="002F48D5">
        <w:rPr>
          <w:rFonts w:ascii="Times New Roman" w:hAnsi="Times New Roman" w:cs="Times New Roman"/>
          <w:sz w:val="24"/>
          <w:szCs w:val="24"/>
        </w:rPr>
        <w:t>п.</w:t>
      </w:r>
      <w:r w:rsidR="002F48D5" w:rsidRPr="00BD59B8">
        <w:rPr>
          <w:rFonts w:ascii="Times New Roman" w:hAnsi="Times New Roman" w:cs="Times New Roman"/>
          <w:sz w:val="24"/>
          <w:szCs w:val="24"/>
        </w:rPr>
        <w:t>г.</w:t>
      </w:r>
      <w:r w:rsidR="002F48D5">
        <w:rPr>
          <w:rFonts w:ascii="Times New Roman" w:hAnsi="Times New Roman" w:cs="Times New Roman"/>
          <w:sz w:val="24"/>
          <w:szCs w:val="24"/>
        </w:rPr>
        <w:t xml:space="preserve">т. </w:t>
      </w:r>
      <w:r w:rsidR="002F48D5" w:rsidRPr="00BD59B8">
        <w:rPr>
          <w:rFonts w:ascii="Times New Roman" w:hAnsi="Times New Roman" w:cs="Times New Roman"/>
          <w:sz w:val="24"/>
          <w:szCs w:val="24"/>
        </w:rPr>
        <w:t xml:space="preserve"> </w:t>
      </w:r>
      <w:r w:rsidR="002F48D5">
        <w:rPr>
          <w:rFonts w:ascii="Times New Roman" w:hAnsi="Times New Roman" w:cs="Times New Roman"/>
          <w:sz w:val="24"/>
          <w:szCs w:val="24"/>
        </w:rPr>
        <w:t>Махнёво</w:t>
      </w:r>
      <w:r w:rsidR="002F48D5" w:rsidRPr="00BD59B8">
        <w:rPr>
          <w:rFonts w:ascii="Times New Roman" w:hAnsi="Times New Roman" w:cs="Times New Roman"/>
          <w:sz w:val="24"/>
          <w:szCs w:val="24"/>
        </w:rPr>
        <w:t xml:space="preserve"> </w:t>
      </w:r>
      <w:r w:rsidR="004C634D" w:rsidRPr="00BD59B8">
        <w:rPr>
          <w:rFonts w:ascii="Times New Roman" w:hAnsi="Times New Roman" w:cs="Times New Roman"/>
          <w:sz w:val="24"/>
          <w:szCs w:val="24"/>
        </w:rPr>
        <w:t>от 09.11.1985</w:t>
      </w:r>
      <w:r w:rsidR="00A8292D" w:rsidRPr="00BD59B8">
        <w:rPr>
          <w:rFonts w:ascii="Times New Roman" w:hAnsi="Times New Roman" w:cs="Times New Roman"/>
          <w:sz w:val="24"/>
          <w:szCs w:val="24"/>
        </w:rPr>
        <w:t>.</w:t>
      </w:r>
    </w:p>
    <w:p w:rsidR="0064268F" w:rsidRPr="00BD59B8" w:rsidRDefault="0064268F" w:rsidP="002F48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68F" w:rsidRPr="00BD59B8" w:rsidRDefault="0064268F" w:rsidP="002F48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Основание: ф. 100 оп. 1,  Д.100 Л. 100 </w:t>
      </w:r>
    </w:p>
    <w:p w:rsidR="0064268F" w:rsidRPr="00BD59B8" w:rsidRDefault="0064268F" w:rsidP="006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68F" w:rsidRPr="00BD59B8" w:rsidRDefault="0064268F" w:rsidP="006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68F" w:rsidRPr="00BD59B8" w:rsidRDefault="0064268F" w:rsidP="00642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архива          (печать, подпись)                  ФИО   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933A12" w:rsidRPr="00BD59B8" w:rsidRDefault="00933A12" w:rsidP="004E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телефон</w:t>
      </w:r>
      <w:r w:rsidRPr="00BD59B8">
        <w:rPr>
          <w:rFonts w:ascii="Times New Roman" w:hAnsi="Times New Roman" w:cs="Times New Roman"/>
          <w:sz w:val="24"/>
          <w:szCs w:val="24"/>
        </w:rPr>
        <w:br w:type="page"/>
      </w:r>
    </w:p>
    <w:p w:rsidR="00282979" w:rsidRPr="00BD59B8" w:rsidRDefault="00282979" w:rsidP="0028297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5</w:t>
      </w:r>
    </w:p>
    <w:p w:rsidR="00282979" w:rsidRPr="00BD59B8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4E1DDC" w:rsidRPr="00BD59B8" w:rsidRDefault="004E1DDC" w:rsidP="0028297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B45B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1A4417" w:rsidRPr="00BD59B8" w:rsidTr="001A4417">
        <w:tc>
          <w:tcPr>
            <w:tcW w:w="4785" w:type="dxa"/>
          </w:tcPr>
          <w:p w:rsidR="001A4417" w:rsidRPr="00BD59B8" w:rsidRDefault="001A4417" w:rsidP="007C7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BD" w:rsidRPr="00BD59B8" w:rsidRDefault="00472DBD" w:rsidP="00472DBD">
            <w:pPr>
              <w:tabs>
                <w:tab w:val="left" w:pos="1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417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Об исполнении запроса</w:t>
      </w:r>
      <w:r w:rsidR="00472DBD" w:rsidRPr="00BD5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472DBD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Н</w:t>
      </w:r>
      <w:r w:rsidR="00B45B55" w:rsidRPr="00BD59B8">
        <w:rPr>
          <w:rFonts w:ascii="Times New Roman" w:hAnsi="Times New Roman" w:cs="Times New Roman"/>
          <w:sz w:val="24"/>
          <w:szCs w:val="24"/>
        </w:rPr>
        <w:t>а Ваш запрос о ________________________</w:t>
      </w:r>
      <w:r w:rsidRPr="00BD59B8">
        <w:rPr>
          <w:rFonts w:ascii="Times New Roman" w:hAnsi="Times New Roman" w:cs="Times New Roman"/>
          <w:sz w:val="24"/>
          <w:szCs w:val="24"/>
        </w:rPr>
        <w:t>______________________________________ _________________</w:t>
      </w:r>
      <w:r w:rsidR="00B45B55" w:rsidRPr="00BD59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 w:rsidRPr="00BD59B8">
        <w:rPr>
          <w:rFonts w:ascii="Times New Roman" w:hAnsi="Times New Roman" w:cs="Times New Roman"/>
          <w:sz w:val="24"/>
          <w:szCs w:val="24"/>
        </w:rPr>
        <w:t>информирую, что</w:t>
      </w:r>
      <w:r w:rsidR="00B45B55" w:rsidRPr="00BD59B8">
        <w:rPr>
          <w:rFonts w:ascii="Times New Roman" w:hAnsi="Times New Roman" w:cs="Times New Roman"/>
          <w:sz w:val="24"/>
          <w:szCs w:val="24"/>
        </w:rPr>
        <w:t xml:space="preserve"> в документах архивного фонда_____________________________</w:t>
      </w:r>
      <w:r w:rsidRPr="00BD59B8">
        <w:rPr>
          <w:rFonts w:ascii="Times New Roman" w:hAnsi="Times New Roman" w:cs="Times New Roman"/>
          <w:sz w:val="24"/>
          <w:szCs w:val="24"/>
        </w:rPr>
        <w:t>____</w:t>
      </w:r>
      <w:r w:rsidR="00B45B55" w:rsidRPr="00BD59B8">
        <w:rPr>
          <w:rFonts w:ascii="Times New Roman" w:hAnsi="Times New Roman" w:cs="Times New Roman"/>
          <w:sz w:val="24"/>
          <w:szCs w:val="24"/>
        </w:rPr>
        <w:t>__ сведений _______________________</w:t>
      </w:r>
      <w:r w:rsidRPr="00BD59B8">
        <w:rPr>
          <w:rFonts w:ascii="Times New Roman" w:hAnsi="Times New Roman" w:cs="Times New Roman"/>
          <w:sz w:val="24"/>
          <w:szCs w:val="24"/>
        </w:rPr>
        <w:t>_____________________</w:t>
      </w:r>
      <w:r w:rsidR="00B45B55" w:rsidRPr="00BD59B8">
        <w:rPr>
          <w:rFonts w:ascii="Times New Roman" w:hAnsi="Times New Roman" w:cs="Times New Roman"/>
          <w:sz w:val="24"/>
          <w:szCs w:val="24"/>
        </w:rPr>
        <w:t>_ не имеется (не выявлено).</w:t>
      </w: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архива          (подпись)        </w:t>
      </w:r>
      <w:r w:rsidR="007718BA" w:rsidRPr="00BD59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59B8">
        <w:rPr>
          <w:rFonts w:ascii="Times New Roman" w:hAnsi="Times New Roman" w:cs="Times New Roman"/>
          <w:sz w:val="24"/>
          <w:szCs w:val="24"/>
        </w:rPr>
        <w:t xml:space="preserve">          ФИО   </w:t>
      </w: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B55" w:rsidRPr="00BD59B8" w:rsidRDefault="00B45B55" w:rsidP="00B45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45B55" w:rsidRPr="00BD59B8" w:rsidRDefault="00B45B55" w:rsidP="004E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телефон</w:t>
      </w:r>
      <w:r w:rsidRPr="00BD59B8">
        <w:rPr>
          <w:rFonts w:ascii="Times New Roman" w:hAnsi="Times New Roman" w:cs="Times New Roman"/>
          <w:sz w:val="24"/>
          <w:szCs w:val="24"/>
        </w:rPr>
        <w:br w:type="page"/>
      </w:r>
    </w:p>
    <w:p w:rsidR="00472DBD" w:rsidRPr="00BD59B8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eastAsia="en-US"/>
        </w:rPr>
      </w:pPr>
      <w:r w:rsidRPr="00BD59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6</w:t>
      </w:r>
    </w:p>
    <w:p w:rsidR="00472DBD" w:rsidRPr="00BD59B8" w:rsidRDefault="00472DBD" w:rsidP="00472DB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к технологической схеме </w:t>
      </w:r>
    </w:p>
    <w:p w:rsidR="00472DBD" w:rsidRPr="00BD59B8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472DBD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933A12" w:rsidRPr="00BD59B8" w:rsidTr="0082670D">
        <w:tc>
          <w:tcPr>
            <w:tcW w:w="4785" w:type="dxa"/>
          </w:tcPr>
          <w:p w:rsidR="00933A12" w:rsidRPr="00BD59B8" w:rsidRDefault="001A4417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Угловой штамп муниципального архива</w:t>
            </w:r>
          </w:p>
        </w:tc>
        <w:tc>
          <w:tcPr>
            <w:tcW w:w="4786" w:type="dxa"/>
          </w:tcPr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Иванову И.И.</w:t>
            </w: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8D5" w:rsidRPr="00BD59B8" w:rsidRDefault="002F48D5" w:rsidP="002F48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ская, д. 100, кв. 100,</w:t>
            </w:r>
          </w:p>
          <w:p w:rsidR="00933A12" w:rsidRPr="00BD59B8" w:rsidRDefault="002F48D5" w:rsidP="002F4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Махнёво</w:t>
            </w:r>
            <w:r w:rsidR="00933A12" w:rsidRPr="00BD59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F48D5">
              <w:rPr>
                <w:rFonts w:ascii="Times New Roman" w:hAnsi="Times New Roman" w:cs="Times New Roman"/>
                <w:sz w:val="24"/>
                <w:szCs w:val="24"/>
              </w:rPr>
              <w:t>4621</w:t>
            </w: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12" w:rsidRPr="00BD59B8" w:rsidRDefault="00933A12" w:rsidP="0082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Об исполнении запроса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472DBD" w:rsidP="00ED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DBD" w:rsidRPr="00BD59B8" w:rsidRDefault="00DD7A0C" w:rsidP="00DD7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Уважаемый Иван Иванович!</w:t>
      </w:r>
    </w:p>
    <w:p w:rsidR="00472DBD" w:rsidRPr="00BD59B8" w:rsidRDefault="00472DBD" w:rsidP="00ED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472DBD" w:rsidP="002F48D5">
      <w:pPr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Информирую</w:t>
      </w:r>
      <w:r w:rsidR="00DD7A0C" w:rsidRPr="00BD59B8">
        <w:rPr>
          <w:rFonts w:ascii="Times New Roman" w:hAnsi="Times New Roman" w:cs="Times New Roman"/>
          <w:sz w:val="24"/>
          <w:szCs w:val="24"/>
        </w:rPr>
        <w:t xml:space="preserve"> Вас</w:t>
      </w:r>
      <w:r w:rsidRPr="00BD59B8">
        <w:rPr>
          <w:rFonts w:ascii="Times New Roman" w:hAnsi="Times New Roman" w:cs="Times New Roman"/>
          <w:sz w:val="24"/>
          <w:szCs w:val="24"/>
        </w:rPr>
        <w:t xml:space="preserve">, что </w:t>
      </w:r>
      <w:r w:rsidR="00DD7A0C" w:rsidRPr="00BD59B8">
        <w:rPr>
          <w:rFonts w:ascii="Times New Roman" w:hAnsi="Times New Roman" w:cs="Times New Roman"/>
          <w:sz w:val="24"/>
          <w:szCs w:val="24"/>
        </w:rPr>
        <w:t xml:space="preserve">архивных документов о </w:t>
      </w:r>
      <w:r w:rsidR="007718BA" w:rsidRPr="00BD59B8">
        <w:rPr>
          <w:rFonts w:ascii="Times New Roman" w:hAnsi="Times New Roman" w:cs="Times New Roman"/>
          <w:sz w:val="24"/>
          <w:szCs w:val="24"/>
          <w:lang w:eastAsia="en-US"/>
        </w:rPr>
        <w:t>выделени</w:t>
      </w:r>
      <w:r w:rsidR="007718BA" w:rsidRPr="00BD59B8">
        <w:rPr>
          <w:rFonts w:ascii="Times New Roman" w:hAnsi="Times New Roman" w:cs="Times New Roman"/>
          <w:sz w:val="24"/>
          <w:szCs w:val="24"/>
        </w:rPr>
        <w:t>и</w:t>
      </w:r>
      <w:r w:rsidR="007718BA" w:rsidRPr="00BD59B8">
        <w:rPr>
          <w:rFonts w:ascii="Times New Roman" w:hAnsi="Times New Roman" w:cs="Times New Roman"/>
          <w:sz w:val="24"/>
          <w:szCs w:val="24"/>
          <w:lang w:eastAsia="en-US"/>
        </w:rPr>
        <w:t xml:space="preserve"> земельного участка</w:t>
      </w:r>
      <w:r w:rsidRPr="00BD59B8">
        <w:rPr>
          <w:rFonts w:ascii="Times New Roman" w:hAnsi="Times New Roman" w:cs="Times New Roman"/>
          <w:sz w:val="24"/>
          <w:szCs w:val="24"/>
        </w:rPr>
        <w:t xml:space="preserve"> по</w:t>
      </w:r>
      <w:r w:rsidR="00207DEB" w:rsidRPr="00BD59B8">
        <w:rPr>
          <w:rFonts w:ascii="Times New Roman" w:hAnsi="Times New Roman" w:cs="Times New Roman"/>
          <w:sz w:val="24"/>
          <w:szCs w:val="24"/>
        </w:rPr>
        <w:t> </w:t>
      </w:r>
      <w:r w:rsidRPr="00BD59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F48D5">
        <w:rPr>
          <w:rFonts w:ascii="Times New Roman" w:hAnsi="Times New Roman" w:cs="Times New Roman"/>
          <w:sz w:val="24"/>
          <w:szCs w:val="24"/>
        </w:rPr>
        <w:t>п.</w:t>
      </w:r>
      <w:r w:rsidR="002F48D5" w:rsidRPr="00BD59B8">
        <w:rPr>
          <w:rFonts w:ascii="Times New Roman" w:hAnsi="Times New Roman" w:cs="Times New Roman"/>
          <w:sz w:val="24"/>
          <w:szCs w:val="24"/>
        </w:rPr>
        <w:t>г.</w:t>
      </w:r>
      <w:r w:rsidR="002F48D5">
        <w:rPr>
          <w:rFonts w:ascii="Times New Roman" w:hAnsi="Times New Roman" w:cs="Times New Roman"/>
          <w:sz w:val="24"/>
          <w:szCs w:val="24"/>
        </w:rPr>
        <w:t xml:space="preserve">т. </w:t>
      </w:r>
      <w:r w:rsidR="002F48D5" w:rsidRPr="00BD59B8">
        <w:rPr>
          <w:rFonts w:ascii="Times New Roman" w:hAnsi="Times New Roman" w:cs="Times New Roman"/>
          <w:sz w:val="24"/>
          <w:szCs w:val="24"/>
        </w:rPr>
        <w:t xml:space="preserve"> </w:t>
      </w:r>
      <w:r w:rsidR="002F48D5">
        <w:rPr>
          <w:rFonts w:ascii="Times New Roman" w:hAnsi="Times New Roman" w:cs="Times New Roman"/>
          <w:sz w:val="24"/>
          <w:szCs w:val="24"/>
        </w:rPr>
        <w:t xml:space="preserve">Махнёво, </w:t>
      </w:r>
      <w:r w:rsidR="002F48D5" w:rsidRPr="00BD59B8">
        <w:rPr>
          <w:rFonts w:ascii="Times New Roman" w:hAnsi="Times New Roman" w:cs="Times New Roman"/>
          <w:sz w:val="24"/>
          <w:szCs w:val="24"/>
        </w:rPr>
        <w:t xml:space="preserve"> ул. </w:t>
      </w:r>
      <w:r w:rsidR="002F48D5">
        <w:rPr>
          <w:rFonts w:ascii="Times New Roman" w:hAnsi="Times New Roman" w:cs="Times New Roman"/>
          <w:sz w:val="24"/>
          <w:szCs w:val="24"/>
        </w:rPr>
        <w:t>Совет</w:t>
      </w:r>
      <w:r w:rsidR="002F48D5" w:rsidRPr="00BD59B8">
        <w:rPr>
          <w:rFonts w:ascii="Times New Roman" w:hAnsi="Times New Roman" w:cs="Times New Roman"/>
          <w:sz w:val="24"/>
          <w:szCs w:val="24"/>
        </w:rPr>
        <w:t>ская, д. 100, кв. 100,</w:t>
      </w:r>
      <w:r w:rsidR="002F48D5">
        <w:rPr>
          <w:rFonts w:ascii="Times New Roman" w:hAnsi="Times New Roman" w:cs="Times New Roman"/>
          <w:sz w:val="24"/>
          <w:szCs w:val="24"/>
        </w:rPr>
        <w:t xml:space="preserve"> </w:t>
      </w:r>
      <w:r w:rsidR="00DD7A0C" w:rsidRPr="00BD59B8">
        <w:rPr>
          <w:rFonts w:ascii="Times New Roman" w:hAnsi="Times New Roman" w:cs="Times New Roman"/>
          <w:sz w:val="24"/>
          <w:szCs w:val="24"/>
        </w:rPr>
        <w:t xml:space="preserve">в муниципальном архиве </w:t>
      </w:r>
      <w:r w:rsidR="00933A12" w:rsidRPr="00BD59B8">
        <w:rPr>
          <w:rFonts w:ascii="Times New Roman" w:hAnsi="Times New Roman" w:cs="Times New Roman"/>
          <w:sz w:val="24"/>
          <w:szCs w:val="24"/>
        </w:rPr>
        <w:t>не выявлено.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архива          (подпись)                </w:t>
      </w:r>
      <w:r w:rsidR="007718BA" w:rsidRPr="00BD59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D59B8">
        <w:rPr>
          <w:rFonts w:ascii="Times New Roman" w:hAnsi="Times New Roman" w:cs="Times New Roman"/>
          <w:sz w:val="24"/>
          <w:szCs w:val="24"/>
        </w:rPr>
        <w:t xml:space="preserve">  ФИО   </w:t>
      </w: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DDC" w:rsidRPr="00BD59B8" w:rsidRDefault="004E1DD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12" w:rsidRPr="00BD59B8" w:rsidRDefault="00DD7A0C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И</w:t>
      </w:r>
      <w:r w:rsidR="00933A12" w:rsidRPr="00BD59B8">
        <w:rPr>
          <w:rFonts w:ascii="Times New Roman" w:hAnsi="Times New Roman" w:cs="Times New Roman"/>
          <w:sz w:val="24"/>
          <w:szCs w:val="24"/>
        </w:rPr>
        <w:t>сполнитель</w:t>
      </w:r>
    </w:p>
    <w:p w:rsidR="00933A12" w:rsidRPr="004E1DDC" w:rsidRDefault="00933A12" w:rsidP="00933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t>телефон</w:t>
      </w:r>
    </w:p>
    <w:sectPr w:rsidR="00933A12" w:rsidRPr="004E1DDC" w:rsidSect="00B45B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71B" w:rsidRDefault="00A6471B" w:rsidP="00B951E8">
      <w:pPr>
        <w:spacing w:after="0" w:line="240" w:lineRule="auto"/>
      </w:pPr>
      <w:r>
        <w:separator/>
      </w:r>
    </w:p>
  </w:endnote>
  <w:endnote w:type="continuationSeparator" w:id="1">
    <w:p w:rsidR="00A6471B" w:rsidRDefault="00A6471B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E" w:rsidRPr="004E656D" w:rsidRDefault="00036FBF">
    <w:pPr>
      <w:pStyle w:val="a7"/>
      <w:jc w:val="center"/>
      <w:rPr>
        <w:color w:val="FFFFFF" w:themeColor="background1"/>
      </w:rPr>
    </w:pPr>
    <w:r w:rsidRPr="004E656D">
      <w:rPr>
        <w:color w:val="FFFFFF" w:themeColor="background1"/>
      </w:rPr>
      <w:fldChar w:fldCharType="begin"/>
    </w:r>
    <w:r w:rsidR="002E7ACE" w:rsidRPr="004E656D">
      <w:rPr>
        <w:color w:val="FFFFFF" w:themeColor="background1"/>
      </w:rPr>
      <w:instrText>PAGE   \* MERGEFORMAT</w:instrText>
    </w:r>
    <w:r w:rsidRPr="004E656D">
      <w:rPr>
        <w:color w:val="FFFFFF" w:themeColor="background1"/>
      </w:rPr>
      <w:fldChar w:fldCharType="separate"/>
    </w:r>
    <w:r w:rsidR="00447AD0">
      <w:rPr>
        <w:noProof/>
        <w:color w:val="FFFFFF" w:themeColor="background1"/>
      </w:rPr>
      <w:t>1</w:t>
    </w:r>
    <w:r w:rsidRPr="004E656D">
      <w:rPr>
        <w:color w:val="FFFFFF" w:themeColor="background1"/>
      </w:rPr>
      <w:fldChar w:fldCharType="end"/>
    </w:r>
  </w:p>
  <w:p w:rsidR="002E7ACE" w:rsidRDefault="002E7A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E" w:rsidRDefault="002E7A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71B" w:rsidRDefault="00A6471B" w:rsidP="00B951E8">
      <w:pPr>
        <w:spacing w:after="0" w:line="240" w:lineRule="auto"/>
      </w:pPr>
      <w:r>
        <w:separator/>
      </w:r>
    </w:p>
  </w:footnote>
  <w:footnote w:type="continuationSeparator" w:id="1">
    <w:p w:rsidR="00A6471B" w:rsidRDefault="00A6471B" w:rsidP="00B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ACE" w:rsidRDefault="00036FBF">
    <w:pPr>
      <w:pStyle w:val="a5"/>
      <w:jc w:val="center"/>
    </w:pPr>
    <w:fldSimple w:instr=" PAGE   \* MERGEFORMAT ">
      <w:r w:rsidR="00447AD0">
        <w:rPr>
          <w:noProof/>
        </w:rPr>
        <w:t>3</w:t>
      </w:r>
    </w:fldSimple>
  </w:p>
  <w:p w:rsidR="002E7ACE" w:rsidRDefault="002E7A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>
    <w:useFELayout/>
  </w:compat>
  <w:rsids>
    <w:rsidRoot w:val="004C4948"/>
    <w:rsid w:val="00000214"/>
    <w:rsid w:val="00000FB6"/>
    <w:rsid w:val="000040F1"/>
    <w:rsid w:val="00004377"/>
    <w:rsid w:val="0001010E"/>
    <w:rsid w:val="0001045B"/>
    <w:rsid w:val="00012165"/>
    <w:rsid w:val="00012283"/>
    <w:rsid w:val="00012BE5"/>
    <w:rsid w:val="000133C9"/>
    <w:rsid w:val="00013876"/>
    <w:rsid w:val="000149EC"/>
    <w:rsid w:val="00017130"/>
    <w:rsid w:val="00020680"/>
    <w:rsid w:val="00026916"/>
    <w:rsid w:val="000271EA"/>
    <w:rsid w:val="00031344"/>
    <w:rsid w:val="00031A1F"/>
    <w:rsid w:val="00031EC3"/>
    <w:rsid w:val="0003672B"/>
    <w:rsid w:val="00036FBF"/>
    <w:rsid w:val="000419B2"/>
    <w:rsid w:val="00042DFE"/>
    <w:rsid w:val="00047BC3"/>
    <w:rsid w:val="00047D34"/>
    <w:rsid w:val="00054D88"/>
    <w:rsid w:val="00056FA4"/>
    <w:rsid w:val="0006176F"/>
    <w:rsid w:val="000660B3"/>
    <w:rsid w:val="000714B2"/>
    <w:rsid w:val="00072991"/>
    <w:rsid w:val="00094392"/>
    <w:rsid w:val="000943C3"/>
    <w:rsid w:val="0009463B"/>
    <w:rsid w:val="000A01B9"/>
    <w:rsid w:val="000A153F"/>
    <w:rsid w:val="000A169A"/>
    <w:rsid w:val="000A45D6"/>
    <w:rsid w:val="000A5C9B"/>
    <w:rsid w:val="000A78A6"/>
    <w:rsid w:val="000B5D9A"/>
    <w:rsid w:val="000B605E"/>
    <w:rsid w:val="000C074F"/>
    <w:rsid w:val="000C12FA"/>
    <w:rsid w:val="000C5BD0"/>
    <w:rsid w:val="000C742F"/>
    <w:rsid w:val="000D7167"/>
    <w:rsid w:val="000E19B1"/>
    <w:rsid w:val="000E3A58"/>
    <w:rsid w:val="000E42F0"/>
    <w:rsid w:val="000E63D5"/>
    <w:rsid w:val="000F2E65"/>
    <w:rsid w:val="000F39EA"/>
    <w:rsid w:val="000F4440"/>
    <w:rsid w:val="000F7C87"/>
    <w:rsid w:val="00100FD4"/>
    <w:rsid w:val="0010214E"/>
    <w:rsid w:val="001028E4"/>
    <w:rsid w:val="00104D2E"/>
    <w:rsid w:val="00105397"/>
    <w:rsid w:val="00105FC6"/>
    <w:rsid w:val="00110309"/>
    <w:rsid w:val="001155F7"/>
    <w:rsid w:val="00124A32"/>
    <w:rsid w:val="001272BD"/>
    <w:rsid w:val="00132012"/>
    <w:rsid w:val="0013580C"/>
    <w:rsid w:val="0014053A"/>
    <w:rsid w:val="00150C4B"/>
    <w:rsid w:val="00151EA6"/>
    <w:rsid w:val="001538F0"/>
    <w:rsid w:val="00163299"/>
    <w:rsid w:val="001679D4"/>
    <w:rsid w:val="001708BF"/>
    <w:rsid w:val="00172012"/>
    <w:rsid w:val="00174298"/>
    <w:rsid w:val="00176AFA"/>
    <w:rsid w:val="00181A2E"/>
    <w:rsid w:val="0018513C"/>
    <w:rsid w:val="0018519E"/>
    <w:rsid w:val="0019113D"/>
    <w:rsid w:val="00191F23"/>
    <w:rsid w:val="001A1AD9"/>
    <w:rsid w:val="001A3A26"/>
    <w:rsid w:val="001A4417"/>
    <w:rsid w:val="001A4EAA"/>
    <w:rsid w:val="001B10C5"/>
    <w:rsid w:val="001B7643"/>
    <w:rsid w:val="001C2B9B"/>
    <w:rsid w:val="001C2D3A"/>
    <w:rsid w:val="001D078B"/>
    <w:rsid w:val="001D1B4C"/>
    <w:rsid w:val="001D3126"/>
    <w:rsid w:val="001D46B7"/>
    <w:rsid w:val="001D7DB0"/>
    <w:rsid w:val="001E021D"/>
    <w:rsid w:val="001E2456"/>
    <w:rsid w:val="001E39DF"/>
    <w:rsid w:val="001E3A80"/>
    <w:rsid w:val="001E6169"/>
    <w:rsid w:val="001F0305"/>
    <w:rsid w:val="001F0BCE"/>
    <w:rsid w:val="001F1CDA"/>
    <w:rsid w:val="001F3AD7"/>
    <w:rsid w:val="001F4223"/>
    <w:rsid w:val="001F48EE"/>
    <w:rsid w:val="001F6C1E"/>
    <w:rsid w:val="001F720F"/>
    <w:rsid w:val="001F7484"/>
    <w:rsid w:val="0020088F"/>
    <w:rsid w:val="00200D72"/>
    <w:rsid w:val="00200EF2"/>
    <w:rsid w:val="00205D70"/>
    <w:rsid w:val="00207A10"/>
    <w:rsid w:val="00207DEB"/>
    <w:rsid w:val="002113B9"/>
    <w:rsid w:val="00212518"/>
    <w:rsid w:val="0021366F"/>
    <w:rsid w:val="00220E0D"/>
    <w:rsid w:val="00223773"/>
    <w:rsid w:val="00223E26"/>
    <w:rsid w:val="00225FE7"/>
    <w:rsid w:val="0023503C"/>
    <w:rsid w:val="0023757F"/>
    <w:rsid w:val="00246DEA"/>
    <w:rsid w:val="00251D79"/>
    <w:rsid w:val="002520CE"/>
    <w:rsid w:val="00256084"/>
    <w:rsid w:val="002560ED"/>
    <w:rsid w:val="002605AB"/>
    <w:rsid w:val="00262C51"/>
    <w:rsid w:val="002630BB"/>
    <w:rsid w:val="0026439E"/>
    <w:rsid w:val="002652D6"/>
    <w:rsid w:val="002672A2"/>
    <w:rsid w:val="0027299E"/>
    <w:rsid w:val="00274376"/>
    <w:rsid w:val="00277DB0"/>
    <w:rsid w:val="00280ABE"/>
    <w:rsid w:val="00280CCD"/>
    <w:rsid w:val="00282979"/>
    <w:rsid w:val="00285D5F"/>
    <w:rsid w:val="0028648C"/>
    <w:rsid w:val="00290ADC"/>
    <w:rsid w:val="002A0994"/>
    <w:rsid w:val="002A0B95"/>
    <w:rsid w:val="002A0E17"/>
    <w:rsid w:val="002A2566"/>
    <w:rsid w:val="002A29E3"/>
    <w:rsid w:val="002A5080"/>
    <w:rsid w:val="002A6613"/>
    <w:rsid w:val="002B1842"/>
    <w:rsid w:val="002B2BEF"/>
    <w:rsid w:val="002B336A"/>
    <w:rsid w:val="002B4C0F"/>
    <w:rsid w:val="002B4F7D"/>
    <w:rsid w:val="002B5E0E"/>
    <w:rsid w:val="002B6E13"/>
    <w:rsid w:val="002B70A2"/>
    <w:rsid w:val="002C1886"/>
    <w:rsid w:val="002C1DE7"/>
    <w:rsid w:val="002C2032"/>
    <w:rsid w:val="002C2903"/>
    <w:rsid w:val="002C5583"/>
    <w:rsid w:val="002D2AC4"/>
    <w:rsid w:val="002D3A47"/>
    <w:rsid w:val="002D4594"/>
    <w:rsid w:val="002D5430"/>
    <w:rsid w:val="002D5794"/>
    <w:rsid w:val="002D6386"/>
    <w:rsid w:val="002E7ACE"/>
    <w:rsid w:val="002F317D"/>
    <w:rsid w:val="002F48D5"/>
    <w:rsid w:val="002F5CC1"/>
    <w:rsid w:val="002F78C7"/>
    <w:rsid w:val="0030216F"/>
    <w:rsid w:val="00303899"/>
    <w:rsid w:val="003100E9"/>
    <w:rsid w:val="00310F02"/>
    <w:rsid w:val="00311C1A"/>
    <w:rsid w:val="003125FA"/>
    <w:rsid w:val="00316DE2"/>
    <w:rsid w:val="00317736"/>
    <w:rsid w:val="00322422"/>
    <w:rsid w:val="00322ADB"/>
    <w:rsid w:val="00325C26"/>
    <w:rsid w:val="00326205"/>
    <w:rsid w:val="00326243"/>
    <w:rsid w:val="00330AF2"/>
    <w:rsid w:val="003321E7"/>
    <w:rsid w:val="00334308"/>
    <w:rsid w:val="0033597C"/>
    <w:rsid w:val="00335BA8"/>
    <w:rsid w:val="00337586"/>
    <w:rsid w:val="00341E64"/>
    <w:rsid w:val="003440D0"/>
    <w:rsid w:val="00355B95"/>
    <w:rsid w:val="0035647C"/>
    <w:rsid w:val="00357195"/>
    <w:rsid w:val="00360385"/>
    <w:rsid w:val="003609F7"/>
    <w:rsid w:val="00362283"/>
    <w:rsid w:val="003643DA"/>
    <w:rsid w:val="003646D7"/>
    <w:rsid w:val="00372751"/>
    <w:rsid w:val="00386E25"/>
    <w:rsid w:val="00387CD4"/>
    <w:rsid w:val="00390730"/>
    <w:rsid w:val="00392E08"/>
    <w:rsid w:val="00393422"/>
    <w:rsid w:val="00393690"/>
    <w:rsid w:val="00393B28"/>
    <w:rsid w:val="003A0B36"/>
    <w:rsid w:val="003A22C1"/>
    <w:rsid w:val="003A44B1"/>
    <w:rsid w:val="003A553D"/>
    <w:rsid w:val="003B2CBE"/>
    <w:rsid w:val="003B38F9"/>
    <w:rsid w:val="003B481A"/>
    <w:rsid w:val="003B6213"/>
    <w:rsid w:val="003C1E0B"/>
    <w:rsid w:val="003C3D84"/>
    <w:rsid w:val="003C4969"/>
    <w:rsid w:val="003C5E7E"/>
    <w:rsid w:val="003D02AE"/>
    <w:rsid w:val="003D1BE5"/>
    <w:rsid w:val="003D2E0D"/>
    <w:rsid w:val="003D7596"/>
    <w:rsid w:val="003E0674"/>
    <w:rsid w:val="003E2F46"/>
    <w:rsid w:val="003F0548"/>
    <w:rsid w:val="003F1143"/>
    <w:rsid w:val="003F2362"/>
    <w:rsid w:val="003F6465"/>
    <w:rsid w:val="00400A32"/>
    <w:rsid w:val="00400F2F"/>
    <w:rsid w:val="00402A17"/>
    <w:rsid w:val="00411339"/>
    <w:rsid w:val="004117A8"/>
    <w:rsid w:val="0041497B"/>
    <w:rsid w:val="0041685A"/>
    <w:rsid w:val="00417F8E"/>
    <w:rsid w:val="004252E1"/>
    <w:rsid w:val="004269AE"/>
    <w:rsid w:val="00426E6B"/>
    <w:rsid w:val="00427B0C"/>
    <w:rsid w:val="00432640"/>
    <w:rsid w:val="00434675"/>
    <w:rsid w:val="00434A22"/>
    <w:rsid w:val="00434DC7"/>
    <w:rsid w:val="0043524A"/>
    <w:rsid w:val="00442A6B"/>
    <w:rsid w:val="00442DA3"/>
    <w:rsid w:val="00447AD0"/>
    <w:rsid w:val="00447FEA"/>
    <w:rsid w:val="00457044"/>
    <w:rsid w:val="00457C9F"/>
    <w:rsid w:val="004614E6"/>
    <w:rsid w:val="004615BB"/>
    <w:rsid w:val="004659D9"/>
    <w:rsid w:val="00470068"/>
    <w:rsid w:val="00471599"/>
    <w:rsid w:val="004725A6"/>
    <w:rsid w:val="00472DBD"/>
    <w:rsid w:val="00475398"/>
    <w:rsid w:val="00476C14"/>
    <w:rsid w:val="00476EAB"/>
    <w:rsid w:val="00482FA3"/>
    <w:rsid w:val="00483D27"/>
    <w:rsid w:val="00484271"/>
    <w:rsid w:val="0048451F"/>
    <w:rsid w:val="004875CD"/>
    <w:rsid w:val="00492D74"/>
    <w:rsid w:val="00495C2D"/>
    <w:rsid w:val="00496338"/>
    <w:rsid w:val="00496B26"/>
    <w:rsid w:val="004A7847"/>
    <w:rsid w:val="004B08F7"/>
    <w:rsid w:val="004B59F5"/>
    <w:rsid w:val="004B70FB"/>
    <w:rsid w:val="004C2650"/>
    <w:rsid w:val="004C45E5"/>
    <w:rsid w:val="004C4948"/>
    <w:rsid w:val="004C634D"/>
    <w:rsid w:val="004C6FEA"/>
    <w:rsid w:val="004C7930"/>
    <w:rsid w:val="004C7BFA"/>
    <w:rsid w:val="004D2786"/>
    <w:rsid w:val="004D3ED2"/>
    <w:rsid w:val="004E1DDC"/>
    <w:rsid w:val="004E23F9"/>
    <w:rsid w:val="004E3319"/>
    <w:rsid w:val="004E3A18"/>
    <w:rsid w:val="004E656D"/>
    <w:rsid w:val="004E664F"/>
    <w:rsid w:val="004F061A"/>
    <w:rsid w:val="004F3B80"/>
    <w:rsid w:val="004F56B9"/>
    <w:rsid w:val="004F783D"/>
    <w:rsid w:val="005059CF"/>
    <w:rsid w:val="005100BA"/>
    <w:rsid w:val="0051253E"/>
    <w:rsid w:val="00513947"/>
    <w:rsid w:val="005149D3"/>
    <w:rsid w:val="00515582"/>
    <w:rsid w:val="00516940"/>
    <w:rsid w:val="0052000C"/>
    <w:rsid w:val="005330F6"/>
    <w:rsid w:val="0053434D"/>
    <w:rsid w:val="00540221"/>
    <w:rsid w:val="00540670"/>
    <w:rsid w:val="00557910"/>
    <w:rsid w:val="005616FC"/>
    <w:rsid w:val="005669A3"/>
    <w:rsid w:val="005714CB"/>
    <w:rsid w:val="0057375D"/>
    <w:rsid w:val="00577638"/>
    <w:rsid w:val="00580383"/>
    <w:rsid w:val="00582F3C"/>
    <w:rsid w:val="00587EFC"/>
    <w:rsid w:val="00592387"/>
    <w:rsid w:val="0059240A"/>
    <w:rsid w:val="00597B6B"/>
    <w:rsid w:val="00597DB9"/>
    <w:rsid w:val="005A1A60"/>
    <w:rsid w:val="005A1E09"/>
    <w:rsid w:val="005A24A9"/>
    <w:rsid w:val="005A4A89"/>
    <w:rsid w:val="005A6851"/>
    <w:rsid w:val="005B03FD"/>
    <w:rsid w:val="005B49EC"/>
    <w:rsid w:val="005B64AB"/>
    <w:rsid w:val="005C1D70"/>
    <w:rsid w:val="005C42F0"/>
    <w:rsid w:val="005C44FD"/>
    <w:rsid w:val="005C504E"/>
    <w:rsid w:val="005C56D1"/>
    <w:rsid w:val="005C59CB"/>
    <w:rsid w:val="005C5F13"/>
    <w:rsid w:val="005D330B"/>
    <w:rsid w:val="005D5E06"/>
    <w:rsid w:val="005F33AA"/>
    <w:rsid w:val="005F5156"/>
    <w:rsid w:val="006012D4"/>
    <w:rsid w:val="00604906"/>
    <w:rsid w:val="00604D15"/>
    <w:rsid w:val="006076A9"/>
    <w:rsid w:val="006112AC"/>
    <w:rsid w:val="00616E78"/>
    <w:rsid w:val="006179C7"/>
    <w:rsid w:val="00617F52"/>
    <w:rsid w:val="00620F26"/>
    <w:rsid w:val="0062156E"/>
    <w:rsid w:val="00621E0E"/>
    <w:rsid w:val="00621E4F"/>
    <w:rsid w:val="0062283F"/>
    <w:rsid w:val="0062348C"/>
    <w:rsid w:val="00624710"/>
    <w:rsid w:val="00633FEA"/>
    <w:rsid w:val="006360E0"/>
    <w:rsid w:val="006364AC"/>
    <w:rsid w:val="006370D0"/>
    <w:rsid w:val="0064268F"/>
    <w:rsid w:val="00642D4C"/>
    <w:rsid w:val="006442CD"/>
    <w:rsid w:val="006442F7"/>
    <w:rsid w:val="00652419"/>
    <w:rsid w:val="00654AAF"/>
    <w:rsid w:val="00654C1A"/>
    <w:rsid w:val="00660E67"/>
    <w:rsid w:val="00661723"/>
    <w:rsid w:val="0066182F"/>
    <w:rsid w:val="00663B97"/>
    <w:rsid w:val="00665326"/>
    <w:rsid w:val="00665C00"/>
    <w:rsid w:val="00674993"/>
    <w:rsid w:val="006813ED"/>
    <w:rsid w:val="006844EB"/>
    <w:rsid w:val="00687A8E"/>
    <w:rsid w:val="00691448"/>
    <w:rsid w:val="00695A93"/>
    <w:rsid w:val="006A043B"/>
    <w:rsid w:val="006A2CA7"/>
    <w:rsid w:val="006A2DB2"/>
    <w:rsid w:val="006A3410"/>
    <w:rsid w:val="006A4A63"/>
    <w:rsid w:val="006A653A"/>
    <w:rsid w:val="006A65E8"/>
    <w:rsid w:val="006B097B"/>
    <w:rsid w:val="006B395F"/>
    <w:rsid w:val="006B47DA"/>
    <w:rsid w:val="006C11D4"/>
    <w:rsid w:val="006C545D"/>
    <w:rsid w:val="006C740E"/>
    <w:rsid w:val="006D0343"/>
    <w:rsid w:val="006D2116"/>
    <w:rsid w:val="006E0A34"/>
    <w:rsid w:val="006E19EF"/>
    <w:rsid w:val="006E376D"/>
    <w:rsid w:val="006E3D92"/>
    <w:rsid w:val="006E52D6"/>
    <w:rsid w:val="006E6718"/>
    <w:rsid w:val="006E77EC"/>
    <w:rsid w:val="006E79A8"/>
    <w:rsid w:val="006F010F"/>
    <w:rsid w:val="006F0628"/>
    <w:rsid w:val="006F1FDD"/>
    <w:rsid w:val="006F49E5"/>
    <w:rsid w:val="006F515E"/>
    <w:rsid w:val="006F5F0D"/>
    <w:rsid w:val="006F70EF"/>
    <w:rsid w:val="006F78A4"/>
    <w:rsid w:val="006F7B45"/>
    <w:rsid w:val="007003A3"/>
    <w:rsid w:val="00703B50"/>
    <w:rsid w:val="00705A7A"/>
    <w:rsid w:val="00705CA6"/>
    <w:rsid w:val="007108F0"/>
    <w:rsid w:val="00716D33"/>
    <w:rsid w:val="00722850"/>
    <w:rsid w:val="007260A5"/>
    <w:rsid w:val="00727BF5"/>
    <w:rsid w:val="007304AF"/>
    <w:rsid w:val="007320CB"/>
    <w:rsid w:val="00743378"/>
    <w:rsid w:val="007439DB"/>
    <w:rsid w:val="00743E17"/>
    <w:rsid w:val="00752636"/>
    <w:rsid w:val="00752863"/>
    <w:rsid w:val="007552D8"/>
    <w:rsid w:val="00756A4F"/>
    <w:rsid w:val="007571F3"/>
    <w:rsid w:val="007607D0"/>
    <w:rsid w:val="007608FF"/>
    <w:rsid w:val="00761DAC"/>
    <w:rsid w:val="007645B8"/>
    <w:rsid w:val="007674CA"/>
    <w:rsid w:val="0076763C"/>
    <w:rsid w:val="007718BA"/>
    <w:rsid w:val="00771ED4"/>
    <w:rsid w:val="00772E15"/>
    <w:rsid w:val="007735A6"/>
    <w:rsid w:val="00774772"/>
    <w:rsid w:val="00781FFB"/>
    <w:rsid w:val="00782E92"/>
    <w:rsid w:val="0078359C"/>
    <w:rsid w:val="00785249"/>
    <w:rsid w:val="007907BA"/>
    <w:rsid w:val="00792423"/>
    <w:rsid w:val="00792E04"/>
    <w:rsid w:val="007A1FFE"/>
    <w:rsid w:val="007A2615"/>
    <w:rsid w:val="007A5DC1"/>
    <w:rsid w:val="007A6340"/>
    <w:rsid w:val="007B3245"/>
    <w:rsid w:val="007B324F"/>
    <w:rsid w:val="007B352F"/>
    <w:rsid w:val="007B5269"/>
    <w:rsid w:val="007B703D"/>
    <w:rsid w:val="007C1CA7"/>
    <w:rsid w:val="007C4F88"/>
    <w:rsid w:val="007C62CC"/>
    <w:rsid w:val="007C67EF"/>
    <w:rsid w:val="007C7F12"/>
    <w:rsid w:val="007D014A"/>
    <w:rsid w:val="007D4B01"/>
    <w:rsid w:val="007D4D17"/>
    <w:rsid w:val="007D67AD"/>
    <w:rsid w:val="007D6D22"/>
    <w:rsid w:val="007E3C62"/>
    <w:rsid w:val="007E3F87"/>
    <w:rsid w:val="007F04AB"/>
    <w:rsid w:val="007F1281"/>
    <w:rsid w:val="007F226E"/>
    <w:rsid w:val="0080183E"/>
    <w:rsid w:val="00801F91"/>
    <w:rsid w:val="008037B3"/>
    <w:rsid w:val="00813E47"/>
    <w:rsid w:val="00823A66"/>
    <w:rsid w:val="00823F6A"/>
    <w:rsid w:val="0082670D"/>
    <w:rsid w:val="008329CE"/>
    <w:rsid w:val="00835433"/>
    <w:rsid w:val="0083584B"/>
    <w:rsid w:val="00836B33"/>
    <w:rsid w:val="00846313"/>
    <w:rsid w:val="00850C71"/>
    <w:rsid w:val="008514E2"/>
    <w:rsid w:val="00851959"/>
    <w:rsid w:val="00856644"/>
    <w:rsid w:val="008574A5"/>
    <w:rsid w:val="00860CBC"/>
    <w:rsid w:val="00864AE3"/>
    <w:rsid w:val="008651DE"/>
    <w:rsid w:val="00865B9D"/>
    <w:rsid w:val="0086625F"/>
    <w:rsid w:val="008677A8"/>
    <w:rsid w:val="00876E63"/>
    <w:rsid w:val="00881961"/>
    <w:rsid w:val="00881A9B"/>
    <w:rsid w:val="00882044"/>
    <w:rsid w:val="008820A7"/>
    <w:rsid w:val="0088249B"/>
    <w:rsid w:val="008837DF"/>
    <w:rsid w:val="008837E9"/>
    <w:rsid w:val="0089071D"/>
    <w:rsid w:val="00893F01"/>
    <w:rsid w:val="0089611E"/>
    <w:rsid w:val="00896B56"/>
    <w:rsid w:val="00897437"/>
    <w:rsid w:val="008A1DA9"/>
    <w:rsid w:val="008A203A"/>
    <w:rsid w:val="008A4ECC"/>
    <w:rsid w:val="008B11B9"/>
    <w:rsid w:val="008B1B21"/>
    <w:rsid w:val="008B3B32"/>
    <w:rsid w:val="008B7904"/>
    <w:rsid w:val="008C0A0C"/>
    <w:rsid w:val="008C2CDF"/>
    <w:rsid w:val="008C36E0"/>
    <w:rsid w:val="008C675A"/>
    <w:rsid w:val="008D0998"/>
    <w:rsid w:val="008D1225"/>
    <w:rsid w:val="008D13E5"/>
    <w:rsid w:val="008D1DBE"/>
    <w:rsid w:val="008D2244"/>
    <w:rsid w:val="008D37B3"/>
    <w:rsid w:val="008D43D6"/>
    <w:rsid w:val="008D5928"/>
    <w:rsid w:val="008D755E"/>
    <w:rsid w:val="008D7ED9"/>
    <w:rsid w:val="008D7F88"/>
    <w:rsid w:val="008E3F0F"/>
    <w:rsid w:val="008E492F"/>
    <w:rsid w:val="008E599F"/>
    <w:rsid w:val="008E6580"/>
    <w:rsid w:val="008E6DCA"/>
    <w:rsid w:val="008E7E07"/>
    <w:rsid w:val="008F0B54"/>
    <w:rsid w:val="008F14C2"/>
    <w:rsid w:val="008F2A7F"/>
    <w:rsid w:val="008F3ECC"/>
    <w:rsid w:val="008F4C56"/>
    <w:rsid w:val="008F70D9"/>
    <w:rsid w:val="008F718C"/>
    <w:rsid w:val="008F72B2"/>
    <w:rsid w:val="00900F8F"/>
    <w:rsid w:val="00902653"/>
    <w:rsid w:val="00904A4E"/>
    <w:rsid w:val="00907020"/>
    <w:rsid w:val="009074A5"/>
    <w:rsid w:val="00907C22"/>
    <w:rsid w:val="00915C61"/>
    <w:rsid w:val="00920141"/>
    <w:rsid w:val="0092148D"/>
    <w:rsid w:val="00924782"/>
    <w:rsid w:val="00924D1A"/>
    <w:rsid w:val="00924DEF"/>
    <w:rsid w:val="00926A50"/>
    <w:rsid w:val="00933A12"/>
    <w:rsid w:val="00937C1C"/>
    <w:rsid w:val="009426A8"/>
    <w:rsid w:val="0095072A"/>
    <w:rsid w:val="009512D1"/>
    <w:rsid w:val="00952533"/>
    <w:rsid w:val="009606E1"/>
    <w:rsid w:val="00962BF0"/>
    <w:rsid w:val="00975790"/>
    <w:rsid w:val="00980D55"/>
    <w:rsid w:val="00980F82"/>
    <w:rsid w:val="0098178B"/>
    <w:rsid w:val="00983169"/>
    <w:rsid w:val="009852B4"/>
    <w:rsid w:val="00987B54"/>
    <w:rsid w:val="00991C7A"/>
    <w:rsid w:val="00992FA5"/>
    <w:rsid w:val="00995E02"/>
    <w:rsid w:val="009A2A01"/>
    <w:rsid w:val="009A70BB"/>
    <w:rsid w:val="009B6139"/>
    <w:rsid w:val="009B6A4C"/>
    <w:rsid w:val="009B6F41"/>
    <w:rsid w:val="009C5F17"/>
    <w:rsid w:val="009C6FBB"/>
    <w:rsid w:val="009D0473"/>
    <w:rsid w:val="009D64C1"/>
    <w:rsid w:val="009E3161"/>
    <w:rsid w:val="009E5D39"/>
    <w:rsid w:val="009F476E"/>
    <w:rsid w:val="00A02E24"/>
    <w:rsid w:val="00A0763C"/>
    <w:rsid w:val="00A15039"/>
    <w:rsid w:val="00A17B66"/>
    <w:rsid w:val="00A206D9"/>
    <w:rsid w:val="00A238AE"/>
    <w:rsid w:val="00A244C5"/>
    <w:rsid w:val="00A311E5"/>
    <w:rsid w:val="00A31AB1"/>
    <w:rsid w:val="00A33212"/>
    <w:rsid w:val="00A33754"/>
    <w:rsid w:val="00A346B2"/>
    <w:rsid w:val="00A44ABF"/>
    <w:rsid w:val="00A475C6"/>
    <w:rsid w:val="00A47734"/>
    <w:rsid w:val="00A50DCA"/>
    <w:rsid w:val="00A52A41"/>
    <w:rsid w:val="00A55573"/>
    <w:rsid w:val="00A56BE1"/>
    <w:rsid w:val="00A609DC"/>
    <w:rsid w:val="00A62FD4"/>
    <w:rsid w:val="00A64473"/>
    <w:rsid w:val="00A6471B"/>
    <w:rsid w:val="00A6581D"/>
    <w:rsid w:val="00A65821"/>
    <w:rsid w:val="00A67F73"/>
    <w:rsid w:val="00A705B3"/>
    <w:rsid w:val="00A734E5"/>
    <w:rsid w:val="00A75C70"/>
    <w:rsid w:val="00A75C8A"/>
    <w:rsid w:val="00A77340"/>
    <w:rsid w:val="00A77528"/>
    <w:rsid w:val="00A776A7"/>
    <w:rsid w:val="00A81151"/>
    <w:rsid w:val="00A826C8"/>
    <w:rsid w:val="00A8292D"/>
    <w:rsid w:val="00A83BAE"/>
    <w:rsid w:val="00A8593D"/>
    <w:rsid w:val="00A9086A"/>
    <w:rsid w:val="00A9103E"/>
    <w:rsid w:val="00A912F6"/>
    <w:rsid w:val="00A91F51"/>
    <w:rsid w:val="00A93401"/>
    <w:rsid w:val="00A96453"/>
    <w:rsid w:val="00A9753B"/>
    <w:rsid w:val="00A97BA7"/>
    <w:rsid w:val="00AA3335"/>
    <w:rsid w:val="00AA487D"/>
    <w:rsid w:val="00AA4A7C"/>
    <w:rsid w:val="00AA6D56"/>
    <w:rsid w:val="00AB3B1A"/>
    <w:rsid w:val="00AB64B1"/>
    <w:rsid w:val="00AB6E3E"/>
    <w:rsid w:val="00AB719E"/>
    <w:rsid w:val="00AC09D1"/>
    <w:rsid w:val="00AC10E6"/>
    <w:rsid w:val="00AC1DE3"/>
    <w:rsid w:val="00AD46F5"/>
    <w:rsid w:val="00AD5C51"/>
    <w:rsid w:val="00AD61A0"/>
    <w:rsid w:val="00AD66B4"/>
    <w:rsid w:val="00AD7894"/>
    <w:rsid w:val="00AE2D97"/>
    <w:rsid w:val="00AE300B"/>
    <w:rsid w:val="00AE5587"/>
    <w:rsid w:val="00AF11DA"/>
    <w:rsid w:val="00AF357A"/>
    <w:rsid w:val="00AF49F9"/>
    <w:rsid w:val="00B00170"/>
    <w:rsid w:val="00B03FC2"/>
    <w:rsid w:val="00B04CA4"/>
    <w:rsid w:val="00B04E4F"/>
    <w:rsid w:val="00B04E88"/>
    <w:rsid w:val="00B1288C"/>
    <w:rsid w:val="00B20F34"/>
    <w:rsid w:val="00B212D4"/>
    <w:rsid w:val="00B24303"/>
    <w:rsid w:val="00B24D47"/>
    <w:rsid w:val="00B26882"/>
    <w:rsid w:val="00B30AEE"/>
    <w:rsid w:val="00B402E6"/>
    <w:rsid w:val="00B43F96"/>
    <w:rsid w:val="00B458FA"/>
    <w:rsid w:val="00B45B55"/>
    <w:rsid w:val="00B469D0"/>
    <w:rsid w:val="00B47FAE"/>
    <w:rsid w:val="00B538B0"/>
    <w:rsid w:val="00B54C13"/>
    <w:rsid w:val="00B558BA"/>
    <w:rsid w:val="00B558BD"/>
    <w:rsid w:val="00B60D98"/>
    <w:rsid w:val="00B61B6B"/>
    <w:rsid w:val="00B63CEE"/>
    <w:rsid w:val="00B63D7A"/>
    <w:rsid w:val="00B65B2C"/>
    <w:rsid w:val="00B66604"/>
    <w:rsid w:val="00B66BC6"/>
    <w:rsid w:val="00B673BF"/>
    <w:rsid w:val="00B7174B"/>
    <w:rsid w:val="00B7314F"/>
    <w:rsid w:val="00B760AD"/>
    <w:rsid w:val="00B76847"/>
    <w:rsid w:val="00B814F0"/>
    <w:rsid w:val="00B81FD3"/>
    <w:rsid w:val="00B83490"/>
    <w:rsid w:val="00B9048B"/>
    <w:rsid w:val="00B90751"/>
    <w:rsid w:val="00B92A54"/>
    <w:rsid w:val="00B951E8"/>
    <w:rsid w:val="00B95F57"/>
    <w:rsid w:val="00B96EC2"/>
    <w:rsid w:val="00B975AD"/>
    <w:rsid w:val="00BA20DD"/>
    <w:rsid w:val="00BA2BA7"/>
    <w:rsid w:val="00BA3471"/>
    <w:rsid w:val="00BB3656"/>
    <w:rsid w:val="00BB4E0D"/>
    <w:rsid w:val="00BB5EAB"/>
    <w:rsid w:val="00BB7619"/>
    <w:rsid w:val="00BC2782"/>
    <w:rsid w:val="00BC3255"/>
    <w:rsid w:val="00BD0D9A"/>
    <w:rsid w:val="00BD4EEA"/>
    <w:rsid w:val="00BD59B8"/>
    <w:rsid w:val="00BD6319"/>
    <w:rsid w:val="00BD6EDA"/>
    <w:rsid w:val="00BD7964"/>
    <w:rsid w:val="00BE01C9"/>
    <w:rsid w:val="00BE0B1B"/>
    <w:rsid w:val="00BE3B70"/>
    <w:rsid w:val="00BE57C6"/>
    <w:rsid w:val="00BE66FB"/>
    <w:rsid w:val="00BE6C03"/>
    <w:rsid w:val="00BF1386"/>
    <w:rsid w:val="00BF70D0"/>
    <w:rsid w:val="00BF7104"/>
    <w:rsid w:val="00BF7763"/>
    <w:rsid w:val="00C030A5"/>
    <w:rsid w:val="00C07D59"/>
    <w:rsid w:val="00C16251"/>
    <w:rsid w:val="00C1797E"/>
    <w:rsid w:val="00C20FD2"/>
    <w:rsid w:val="00C2312A"/>
    <w:rsid w:val="00C262B9"/>
    <w:rsid w:val="00C26B6C"/>
    <w:rsid w:val="00C275FE"/>
    <w:rsid w:val="00C27848"/>
    <w:rsid w:val="00C30429"/>
    <w:rsid w:val="00C4023B"/>
    <w:rsid w:val="00C439C3"/>
    <w:rsid w:val="00C445C6"/>
    <w:rsid w:val="00C45DC1"/>
    <w:rsid w:val="00C50073"/>
    <w:rsid w:val="00C50384"/>
    <w:rsid w:val="00C5228E"/>
    <w:rsid w:val="00C557D7"/>
    <w:rsid w:val="00C6451B"/>
    <w:rsid w:val="00C6530A"/>
    <w:rsid w:val="00C66CA1"/>
    <w:rsid w:val="00C67A91"/>
    <w:rsid w:val="00C75D41"/>
    <w:rsid w:val="00C76412"/>
    <w:rsid w:val="00C77D1F"/>
    <w:rsid w:val="00C82DB1"/>
    <w:rsid w:val="00C90B90"/>
    <w:rsid w:val="00C95769"/>
    <w:rsid w:val="00C97801"/>
    <w:rsid w:val="00CA5533"/>
    <w:rsid w:val="00CA5912"/>
    <w:rsid w:val="00CA7C78"/>
    <w:rsid w:val="00CB1224"/>
    <w:rsid w:val="00CB5375"/>
    <w:rsid w:val="00CB697B"/>
    <w:rsid w:val="00CB6EEB"/>
    <w:rsid w:val="00CC328F"/>
    <w:rsid w:val="00CC5822"/>
    <w:rsid w:val="00CC6560"/>
    <w:rsid w:val="00CD0128"/>
    <w:rsid w:val="00CD3AC6"/>
    <w:rsid w:val="00CD51C7"/>
    <w:rsid w:val="00CD798F"/>
    <w:rsid w:val="00CD7BFA"/>
    <w:rsid w:val="00CE0F2D"/>
    <w:rsid w:val="00CE61A8"/>
    <w:rsid w:val="00CF0A04"/>
    <w:rsid w:val="00CF1561"/>
    <w:rsid w:val="00CF2DF0"/>
    <w:rsid w:val="00CF4DF0"/>
    <w:rsid w:val="00CF55D4"/>
    <w:rsid w:val="00CF658D"/>
    <w:rsid w:val="00CF6815"/>
    <w:rsid w:val="00D018F9"/>
    <w:rsid w:val="00D02DE5"/>
    <w:rsid w:val="00D07DC2"/>
    <w:rsid w:val="00D1004C"/>
    <w:rsid w:val="00D123FF"/>
    <w:rsid w:val="00D14B86"/>
    <w:rsid w:val="00D16C52"/>
    <w:rsid w:val="00D232C1"/>
    <w:rsid w:val="00D24ED3"/>
    <w:rsid w:val="00D27512"/>
    <w:rsid w:val="00D33090"/>
    <w:rsid w:val="00D330E7"/>
    <w:rsid w:val="00D33620"/>
    <w:rsid w:val="00D33DA6"/>
    <w:rsid w:val="00D35FAB"/>
    <w:rsid w:val="00D42D15"/>
    <w:rsid w:val="00D42F48"/>
    <w:rsid w:val="00D43E45"/>
    <w:rsid w:val="00D46889"/>
    <w:rsid w:val="00D505CB"/>
    <w:rsid w:val="00D52C02"/>
    <w:rsid w:val="00D56102"/>
    <w:rsid w:val="00D578B1"/>
    <w:rsid w:val="00D57F6D"/>
    <w:rsid w:val="00D70E4D"/>
    <w:rsid w:val="00D71736"/>
    <w:rsid w:val="00D71ECB"/>
    <w:rsid w:val="00D73314"/>
    <w:rsid w:val="00D76A96"/>
    <w:rsid w:val="00D77238"/>
    <w:rsid w:val="00D807FD"/>
    <w:rsid w:val="00D81755"/>
    <w:rsid w:val="00D82680"/>
    <w:rsid w:val="00D85F30"/>
    <w:rsid w:val="00D86A18"/>
    <w:rsid w:val="00D903C1"/>
    <w:rsid w:val="00D90FF1"/>
    <w:rsid w:val="00D91826"/>
    <w:rsid w:val="00D9535F"/>
    <w:rsid w:val="00D97B26"/>
    <w:rsid w:val="00DA0A29"/>
    <w:rsid w:val="00DA4FC3"/>
    <w:rsid w:val="00DA715E"/>
    <w:rsid w:val="00DA7B46"/>
    <w:rsid w:val="00DB0B41"/>
    <w:rsid w:val="00DB1B64"/>
    <w:rsid w:val="00DB61C5"/>
    <w:rsid w:val="00DB6A6C"/>
    <w:rsid w:val="00DC0A07"/>
    <w:rsid w:val="00DC2985"/>
    <w:rsid w:val="00DC3E8D"/>
    <w:rsid w:val="00DC4ED3"/>
    <w:rsid w:val="00DC5B7C"/>
    <w:rsid w:val="00DC762C"/>
    <w:rsid w:val="00DC781E"/>
    <w:rsid w:val="00DD1620"/>
    <w:rsid w:val="00DD2728"/>
    <w:rsid w:val="00DD2807"/>
    <w:rsid w:val="00DD4687"/>
    <w:rsid w:val="00DD693E"/>
    <w:rsid w:val="00DD7A0C"/>
    <w:rsid w:val="00DE0E97"/>
    <w:rsid w:val="00DE5385"/>
    <w:rsid w:val="00DE5846"/>
    <w:rsid w:val="00DF14D7"/>
    <w:rsid w:val="00E02EE5"/>
    <w:rsid w:val="00E03A10"/>
    <w:rsid w:val="00E10DC6"/>
    <w:rsid w:val="00E123CB"/>
    <w:rsid w:val="00E15F1D"/>
    <w:rsid w:val="00E17431"/>
    <w:rsid w:val="00E350D5"/>
    <w:rsid w:val="00E3588F"/>
    <w:rsid w:val="00E4085C"/>
    <w:rsid w:val="00E46F31"/>
    <w:rsid w:val="00E478F5"/>
    <w:rsid w:val="00E50DFA"/>
    <w:rsid w:val="00E5270F"/>
    <w:rsid w:val="00E54728"/>
    <w:rsid w:val="00E57DB9"/>
    <w:rsid w:val="00E63C45"/>
    <w:rsid w:val="00E64542"/>
    <w:rsid w:val="00E659D3"/>
    <w:rsid w:val="00E65CF5"/>
    <w:rsid w:val="00E67046"/>
    <w:rsid w:val="00E73A86"/>
    <w:rsid w:val="00E74CA0"/>
    <w:rsid w:val="00E77232"/>
    <w:rsid w:val="00E80993"/>
    <w:rsid w:val="00E81AE8"/>
    <w:rsid w:val="00E82FC9"/>
    <w:rsid w:val="00E83C5A"/>
    <w:rsid w:val="00E847DB"/>
    <w:rsid w:val="00E87552"/>
    <w:rsid w:val="00E87B02"/>
    <w:rsid w:val="00E87C0D"/>
    <w:rsid w:val="00E92002"/>
    <w:rsid w:val="00E96788"/>
    <w:rsid w:val="00E97391"/>
    <w:rsid w:val="00EA06D1"/>
    <w:rsid w:val="00EA10EF"/>
    <w:rsid w:val="00EA223B"/>
    <w:rsid w:val="00EA4585"/>
    <w:rsid w:val="00EA4AFC"/>
    <w:rsid w:val="00EA6CCE"/>
    <w:rsid w:val="00EB175C"/>
    <w:rsid w:val="00EB370F"/>
    <w:rsid w:val="00EB60EB"/>
    <w:rsid w:val="00EB6EC7"/>
    <w:rsid w:val="00EB7BD0"/>
    <w:rsid w:val="00EC522E"/>
    <w:rsid w:val="00EC631D"/>
    <w:rsid w:val="00EC66BC"/>
    <w:rsid w:val="00EC7B23"/>
    <w:rsid w:val="00ED2645"/>
    <w:rsid w:val="00ED5245"/>
    <w:rsid w:val="00ED5D1D"/>
    <w:rsid w:val="00ED7D2D"/>
    <w:rsid w:val="00EE1EF7"/>
    <w:rsid w:val="00EE2472"/>
    <w:rsid w:val="00EE259F"/>
    <w:rsid w:val="00EE636A"/>
    <w:rsid w:val="00EF0261"/>
    <w:rsid w:val="00F026E7"/>
    <w:rsid w:val="00F04380"/>
    <w:rsid w:val="00F052BE"/>
    <w:rsid w:val="00F1050D"/>
    <w:rsid w:val="00F129D1"/>
    <w:rsid w:val="00F14AE9"/>
    <w:rsid w:val="00F15CDC"/>
    <w:rsid w:val="00F172E2"/>
    <w:rsid w:val="00F21D0E"/>
    <w:rsid w:val="00F2232D"/>
    <w:rsid w:val="00F244B6"/>
    <w:rsid w:val="00F25E65"/>
    <w:rsid w:val="00F277A9"/>
    <w:rsid w:val="00F33C52"/>
    <w:rsid w:val="00F35544"/>
    <w:rsid w:val="00F40CFE"/>
    <w:rsid w:val="00F40E70"/>
    <w:rsid w:val="00F41784"/>
    <w:rsid w:val="00F444EB"/>
    <w:rsid w:val="00F4593F"/>
    <w:rsid w:val="00F50CAE"/>
    <w:rsid w:val="00F50DFF"/>
    <w:rsid w:val="00F51018"/>
    <w:rsid w:val="00F56D31"/>
    <w:rsid w:val="00F60A17"/>
    <w:rsid w:val="00F60ED0"/>
    <w:rsid w:val="00F6617F"/>
    <w:rsid w:val="00F66B0F"/>
    <w:rsid w:val="00F677C9"/>
    <w:rsid w:val="00F67BDE"/>
    <w:rsid w:val="00F70423"/>
    <w:rsid w:val="00F70542"/>
    <w:rsid w:val="00F70742"/>
    <w:rsid w:val="00F71801"/>
    <w:rsid w:val="00F72C78"/>
    <w:rsid w:val="00F74F31"/>
    <w:rsid w:val="00F813B8"/>
    <w:rsid w:val="00F853E8"/>
    <w:rsid w:val="00F85605"/>
    <w:rsid w:val="00F8604E"/>
    <w:rsid w:val="00F930CD"/>
    <w:rsid w:val="00F97071"/>
    <w:rsid w:val="00F97DC6"/>
    <w:rsid w:val="00FA205B"/>
    <w:rsid w:val="00FA2464"/>
    <w:rsid w:val="00FA24EB"/>
    <w:rsid w:val="00FA57A5"/>
    <w:rsid w:val="00FB0153"/>
    <w:rsid w:val="00FB0512"/>
    <w:rsid w:val="00FB0756"/>
    <w:rsid w:val="00FB1D7F"/>
    <w:rsid w:val="00FB59E0"/>
    <w:rsid w:val="00FB6278"/>
    <w:rsid w:val="00FB6E59"/>
    <w:rsid w:val="00FC21D8"/>
    <w:rsid w:val="00FC4A2C"/>
    <w:rsid w:val="00FC6F24"/>
    <w:rsid w:val="00FE3361"/>
    <w:rsid w:val="00FF1837"/>
    <w:rsid w:val="00FF19B3"/>
    <w:rsid w:val="00FF255B"/>
    <w:rsid w:val="00FF2923"/>
    <w:rsid w:val="00FF38C9"/>
    <w:rsid w:val="00FF456B"/>
    <w:rsid w:val="00FF5343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8"/>
    <w:rPr>
      <w:rFonts w:cstheme="minorBidi"/>
    </w:rPr>
  </w:style>
  <w:style w:type="paragraph" w:styleId="4">
    <w:name w:val="heading 4"/>
    <w:basedOn w:val="a"/>
    <w:next w:val="a"/>
    <w:link w:val="40"/>
    <w:uiPriority w:val="9"/>
    <w:qFormat/>
    <w:rsid w:val="00980F82"/>
    <w:pPr>
      <w:keepNext/>
      <w:spacing w:after="0" w:line="240" w:lineRule="auto"/>
      <w:ind w:left="-180"/>
      <w:jc w:val="both"/>
      <w:outlineLvl w:val="3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980F82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7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7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rsid w:val="00F4593F"/>
    <w:rPr>
      <w:rFonts w:cs="Times New Roman"/>
    </w:rPr>
  </w:style>
  <w:style w:type="paragraph" w:styleId="af4">
    <w:name w:val="No Spacing"/>
    <w:uiPriority w:val="1"/>
    <w:qFormat/>
    <w:rsid w:val="007F1281"/>
    <w:pPr>
      <w:spacing w:after="0" w:line="240" w:lineRule="auto"/>
    </w:pPr>
    <w:rPr>
      <w:rFonts w:cstheme="minorBidi"/>
    </w:rPr>
  </w:style>
  <w:style w:type="paragraph" w:styleId="HTML">
    <w:name w:val="HTML Preformatted"/>
    <w:basedOn w:val="a"/>
    <w:link w:val="HTML0"/>
    <w:uiPriority w:val="99"/>
    <w:unhideWhenUsed/>
    <w:rsid w:val="007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645B8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C82DB1"/>
    <w:rPr>
      <w:rFonts w:cs="Times New Roman"/>
      <w:color w:val="0000FF"/>
      <w:u w:val="single"/>
    </w:rPr>
  </w:style>
  <w:style w:type="character" w:customStyle="1" w:styleId="w">
    <w:name w:val="w"/>
    <w:basedOn w:val="a0"/>
    <w:rsid w:val="003B6213"/>
    <w:rPr>
      <w:rFonts w:cs="Times New Roman"/>
    </w:rPr>
  </w:style>
  <w:style w:type="character" w:styleId="af6">
    <w:name w:val="endnote reference"/>
    <w:basedOn w:val="a0"/>
    <w:uiPriority w:val="99"/>
    <w:rsid w:val="00516940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5169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516940"/>
    <w:rPr>
      <w:rFonts w:ascii="Times New Roman" w:hAnsi="Times New Roman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987B54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a">
    <w:name w:val="Основной текст Знак"/>
    <w:basedOn w:val="a0"/>
    <w:link w:val="af9"/>
    <w:uiPriority w:val="99"/>
    <w:locked/>
    <w:rsid w:val="00987B54"/>
    <w:rPr>
      <w:rFonts w:ascii="Times New Roman" w:hAnsi="Times New Roman" w:cs="Times New Roman"/>
      <w:sz w:val="20"/>
      <w:szCs w:val="20"/>
    </w:rPr>
  </w:style>
  <w:style w:type="paragraph" w:customStyle="1" w:styleId="afb">
    <w:name w:val="Заголовок к тексту"/>
    <w:basedOn w:val="a"/>
    <w:next w:val="af9"/>
    <w:rsid w:val="00987B54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fc">
    <w:name w:val="Body Text Indent"/>
    <w:basedOn w:val="a"/>
    <w:link w:val="afd"/>
    <w:uiPriority w:val="99"/>
    <w:semiHidden/>
    <w:rsid w:val="00987B54"/>
    <w:pPr>
      <w:spacing w:after="0" w:line="240" w:lineRule="auto"/>
      <w:ind w:firstLine="748"/>
    </w:pPr>
    <w:rPr>
      <w:rFonts w:ascii="Times New Roman" w:hAnsi="Times New Roman" w:cs="Times New Roman"/>
      <w:sz w:val="28"/>
      <w:szCs w:val="24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87B54"/>
    <w:rPr>
      <w:rFonts w:ascii="Times New Roman" w:hAnsi="Times New Roman" w:cs="Times New Roman"/>
      <w:sz w:val="24"/>
      <w:szCs w:val="24"/>
    </w:rPr>
  </w:style>
  <w:style w:type="paragraph" w:customStyle="1" w:styleId="1">
    <w:name w:val="Знак Знак Знак1 Знак"/>
    <w:basedOn w:val="a"/>
    <w:rsid w:val="002F317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e">
    <w:name w:val="Адресат"/>
    <w:basedOn w:val="a"/>
    <w:rsid w:val="00980F82"/>
    <w:pPr>
      <w:suppressAutoHyphens/>
      <w:spacing w:after="12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B673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Обычный (веб)1"/>
    <w:basedOn w:val="a"/>
    <w:uiPriority w:val="99"/>
    <w:rsid w:val="00A3375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ff">
    <w:name w:val="Emphasis"/>
    <w:basedOn w:val="a0"/>
    <w:uiPriority w:val="20"/>
    <w:qFormat/>
    <w:rsid w:val="00A33754"/>
    <w:rPr>
      <w:rFonts w:cs="Times New Roman"/>
      <w:i/>
      <w:iCs/>
    </w:rPr>
  </w:style>
  <w:style w:type="character" w:styleId="aff0">
    <w:name w:val="Strong"/>
    <w:basedOn w:val="a0"/>
    <w:uiPriority w:val="22"/>
    <w:qFormat/>
    <w:rsid w:val="00A33754"/>
    <w:rPr>
      <w:rFonts w:cs="Times New Roman"/>
      <w:b/>
      <w:bCs/>
    </w:rPr>
  </w:style>
  <w:style w:type="table" w:customStyle="1" w:styleId="11">
    <w:name w:val="Сетка таблицы1"/>
    <w:basedOn w:val="a1"/>
    <w:next w:val="aff1"/>
    <w:uiPriority w:val="59"/>
    <w:rsid w:val="004B08F7"/>
    <w:pPr>
      <w:spacing w:after="0" w:line="240" w:lineRule="auto"/>
    </w:pPr>
    <w:rPr>
      <w:rFonts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1"/>
    <w:uiPriority w:val="59"/>
    <w:rsid w:val="004B08F7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FollowedHyperlink"/>
    <w:basedOn w:val="a0"/>
    <w:uiPriority w:val="99"/>
    <w:semiHidden/>
    <w:unhideWhenUsed/>
    <w:rsid w:val="00B9048B"/>
    <w:rPr>
      <w:rFonts w:cs="Times New Roman"/>
      <w:color w:val="800080" w:themeColor="followedHyperlink"/>
      <w:u w:val="single"/>
    </w:rPr>
  </w:style>
  <w:style w:type="character" w:customStyle="1" w:styleId="blk">
    <w:name w:val="blk"/>
    <w:basedOn w:val="a0"/>
    <w:rsid w:val="004C63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3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30138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73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730097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3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3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30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3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73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73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3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9600-4EA9-4981-AA43-D8EF381F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4565</Words>
  <Characters>26025</Characters>
  <Application>Microsoft Office Word</Application>
  <DocSecurity>0</DocSecurity>
  <Lines>216</Lines>
  <Paragraphs>61</Paragraphs>
  <ScaleCrop>false</ScaleCrop>
  <Company>Роструд</Company>
  <LinksUpToDate>false</LinksUpToDate>
  <CharactersWithSpaces>30529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 В Г</dc:creator>
  <cp:lastModifiedBy>Пользователь Windows</cp:lastModifiedBy>
  <cp:revision>4</cp:revision>
  <cp:lastPrinted>2016-11-07T07:46:00Z</cp:lastPrinted>
  <dcterms:created xsi:type="dcterms:W3CDTF">2020-06-02T08:52:00Z</dcterms:created>
  <dcterms:modified xsi:type="dcterms:W3CDTF">2020-06-03T03:40:00Z</dcterms:modified>
</cp:coreProperties>
</file>